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71" w:rsidRDefault="00801DF6" w:rsidP="00801DF6">
      <w:pPr>
        <w:widowControl/>
        <w:jc w:val="center"/>
        <w:rPr>
          <w:rFonts w:ascii="方正小标宋简体" w:eastAsia="方正小标宋简体" w:hAnsi="Calibri" w:cs="Calibri"/>
          <w:b/>
          <w:bCs/>
          <w:spacing w:val="-2"/>
          <w:kern w:val="0"/>
          <w:sz w:val="32"/>
          <w:szCs w:val="32"/>
        </w:rPr>
      </w:pPr>
      <w:r w:rsidRPr="00801DF6">
        <w:rPr>
          <w:rFonts w:ascii="方正小标宋简体" w:eastAsia="方正小标宋简体" w:hAnsi="Calibri" w:cs="Calibri" w:hint="eastAsia"/>
          <w:b/>
          <w:bCs/>
          <w:spacing w:val="-2"/>
          <w:kern w:val="0"/>
          <w:sz w:val="32"/>
          <w:szCs w:val="32"/>
        </w:rPr>
        <w:t>物业管理服务政府采购需求标准范本（办公场所类）</w:t>
      </w:r>
    </w:p>
    <w:p w:rsidR="00801DF6" w:rsidRDefault="00801DF6" w:rsidP="00801DF6">
      <w:pPr>
        <w:widowControl/>
        <w:jc w:val="center"/>
        <w:rPr>
          <w:rFonts w:ascii="方正小标宋简体" w:eastAsia="方正小标宋简体" w:hAnsi="Calibri" w:cs="Calibri"/>
          <w:b/>
          <w:bCs/>
          <w:spacing w:val="-2"/>
          <w:kern w:val="0"/>
          <w:sz w:val="32"/>
          <w:szCs w:val="32"/>
        </w:rPr>
      </w:pPr>
    </w:p>
    <w:p w:rsidR="00B668CB" w:rsidRDefault="006C2FAE" w:rsidP="00AA5E9A">
      <w:pPr>
        <w:widowControl/>
        <w:adjustRightInd w:val="0"/>
        <w:snapToGrid w:val="0"/>
        <w:jc w:val="left"/>
        <w:rPr>
          <w:rFonts w:ascii="方正小标宋简体" w:eastAsia="方正小标宋简体" w:hAnsi="Calibri" w:cs="Calibri"/>
          <w:b/>
          <w:bCs/>
          <w:spacing w:val="-2"/>
          <w:kern w:val="0"/>
          <w:sz w:val="24"/>
          <w:szCs w:val="24"/>
        </w:rPr>
      </w:pPr>
      <w:r>
        <w:rPr>
          <w:rFonts w:ascii="方正小标宋简体" w:eastAsia="方正小标宋简体" w:hAnsi="Calibri" w:cs="Calibri" w:hint="eastAsia"/>
          <w:b/>
          <w:bCs/>
          <w:spacing w:val="-2"/>
          <w:kern w:val="0"/>
          <w:sz w:val="24"/>
          <w:szCs w:val="24"/>
        </w:rPr>
        <w:t>填报说明</w:t>
      </w:r>
      <w:r>
        <w:rPr>
          <w:rFonts w:ascii="方正小标宋简体" w:eastAsia="方正小标宋简体" w:hAnsi="Calibri" w:cs="Calibri"/>
          <w:b/>
          <w:bCs/>
          <w:spacing w:val="-2"/>
          <w:kern w:val="0"/>
          <w:sz w:val="24"/>
          <w:szCs w:val="24"/>
        </w:rPr>
        <w:t>：</w:t>
      </w:r>
    </w:p>
    <w:p w:rsidR="006C2FAE" w:rsidRDefault="00B668CB" w:rsidP="00AA5E9A">
      <w:pPr>
        <w:widowControl/>
        <w:adjustRightInd w:val="0"/>
        <w:snapToGrid w:val="0"/>
        <w:jc w:val="left"/>
        <w:rPr>
          <w:rFonts w:ascii="方正小标宋简体" w:eastAsia="方正小标宋简体" w:hAnsi="Calibri" w:cs="Calibri"/>
          <w:b/>
          <w:bCs/>
          <w:spacing w:val="-2"/>
          <w:kern w:val="0"/>
          <w:sz w:val="24"/>
          <w:szCs w:val="24"/>
        </w:rPr>
      </w:pPr>
      <w:r>
        <w:rPr>
          <w:rFonts w:ascii="方正小标宋简体" w:eastAsia="方正小标宋简体" w:hAnsi="Calibri" w:cs="Calibri"/>
          <w:b/>
          <w:bCs/>
          <w:spacing w:val="-2"/>
          <w:kern w:val="0"/>
          <w:sz w:val="24"/>
          <w:szCs w:val="24"/>
        </w:rPr>
        <w:t>1</w:t>
      </w:r>
      <w:r>
        <w:rPr>
          <w:rFonts w:ascii="方正小标宋简体" w:eastAsia="方正小标宋简体" w:hAnsi="Calibri" w:cs="Calibri" w:hint="eastAsia"/>
          <w:b/>
          <w:bCs/>
          <w:spacing w:val="-2"/>
          <w:kern w:val="0"/>
          <w:sz w:val="24"/>
          <w:szCs w:val="24"/>
        </w:rPr>
        <w:t>、</w:t>
      </w:r>
      <w:r w:rsidR="006C2FAE">
        <w:rPr>
          <w:rFonts w:ascii="方正小标宋简体" w:eastAsia="方正小标宋简体" w:hAnsi="Calibri" w:cs="Calibri" w:hint="eastAsia"/>
          <w:b/>
          <w:bCs/>
          <w:spacing w:val="-2"/>
          <w:kern w:val="0"/>
          <w:sz w:val="24"/>
          <w:szCs w:val="24"/>
        </w:rPr>
        <w:t>请采购人</w:t>
      </w:r>
      <w:r w:rsidR="006C2FAE">
        <w:rPr>
          <w:rFonts w:ascii="方正小标宋简体" w:eastAsia="方正小标宋简体" w:hAnsi="Calibri" w:cs="Calibri"/>
          <w:b/>
          <w:bCs/>
          <w:spacing w:val="-2"/>
          <w:kern w:val="0"/>
          <w:sz w:val="24"/>
          <w:szCs w:val="24"/>
        </w:rPr>
        <w:t>参照以下内容，根据采购实际逐项填写，不得超出实际需要</w:t>
      </w:r>
      <w:r w:rsidR="006C2FAE">
        <w:rPr>
          <w:rFonts w:ascii="方正小标宋简体" w:eastAsia="方正小标宋简体" w:hAnsi="Calibri" w:cs="Calibri" w:hint="eastAsia"/>
          <w:b/>
          <w:bCs/>
          <w:spacing w:val="-2"/>
          <w:kern w:val="0"/>
          <w:sz w:val="24"/>
          <w:szCs w:val="24"/>
        </w:rPr>
        <w:t>。除</w:t>
      </w:r>
      <w:r w:rsidR="006C2FAE">
        <w:rPr>
          <w:rFonts w:ascii="方正小标宋简体" w:eastAsia="方正小标宋简体" w:hAnsi="Calibri" w:cs="Calibri"/>
          <w:b/>
          <w:bCs/>
          <w:spacing w:val="-2"/>
          <w:kern w:val="0"/>
          <w:sz w:val="24"/>
          <w:szCs w:val="24"/>
        </w:rPr>
        <w:t>项目必需的</w:t>
      </w:r>
      <w:r w:rsidR="006C2FAE">
        <w:rPr>
          <w:rFonts w:ascii="方正小标宋简体" w:eastAsia="方正小标宋简体" w:hAnsi="Calibri" w:cs="Calibri" w:hint="eastAsia"/>
          <w:b/>
          <w:bCs/>
          <w:spacing w:val="-2"/>
          <w:kern w:val="0"/>
          <w:sz w:val="24"/>
          <w:szCs w:val="24"/>
        </w:rPr>
        <w:t>特定专业资质外</w:t>
      </w:r>
      <w:r w:rsidR="006C2FAE">
        <w:rPr>
          <w:rFonts w:ascii="方正小标宋简体" w:eastAsia="方正小标宋简体" w:hAnsi="Calibri" w:cs="Calibri"/>
          <w:b/>
          <w:bCs/>
          <w:spacing w:val="-2"/>
          <w:kern w:val="0"/>
          <w:sz w:val="24"/>
          <w:szCs w:val="24"/>
        </w:rPr>
        <w:t>，非国家强制的资质不得作为资格条件</w:t>
      </w:r>
      <w:r w:rsidR="00AA5E9A">
        <w:rPr>
          <w:rFonts w:ascii="方正小标宋简体" w:eastAsia="方正小标宋简体" w:hAnsi="Calibri" w:cs="Calibri" w:hint="eastAsia"/>
          <w:b/>
          <w:bCs/>
          <w:spacing w:val="-2"/>
          <w:kern w:val="0"/>
          <w:sz w:val="24"/>
          <w:szCs w:val="24"/>
        </w:rPr>
        <w:t>。</w:t>
      </w:r>
    </w:p>
    <w:p w:rsidR="00B668CB" w:rsidRDefault="00B668CB" w:rsidP="00AA5E9A">
      <w:pPr>
        <w:widowControl/>
        <w:adjustRightInd w:val="0"/>
        <w:snapToGrid w:val="0"/>
        <w:jc w:val="left"/>
        <w:rPr>
          <w:rFonts w:ascii="方正小标宋简体" w:eastAsia="方正小标宋简体" w:hAnsi="Calibri" w:cs="Calibri"/>
          <w:b/>
          <w:bCs/>
          <w:spacing w:val="-2"/>
          <w:kern w:val="0"/>
          <w:sz w:val="24"/>
          <w:szCs w:val="24"/>
        </w:rPr>
      </w:pPr>
      <w:r>
        <w:rPr>
          <w:rFonts w:ascii="方正小标宋简体" w:eastAsia="方正小标宋简体" w:hAnsi="Calibri" w:cs="Calibri" w:hint="eastAsia"/>
          <w:b/>
          <w:bCs/>
          <w:spacing w:val="-2"/>
          <w:kern w:val="0"/>
          <w:sz w:val="24"/>
          <w:szCs w:val="24"/>
        </w:rPr>
        <w:t>2、</w:t>
      </w:r>
      <w:r>
        <w:rPr>
          <w:rFonts w:ascii="方正小标宋简体" w:eastAsia="方正小标宋简体" w:hAnsi="Calibri" w:cs="Calibri"/>
          <w:b/>
          <w:bCs/>
          <w:spacing w:val="-2"/>
          <w:kern w:val="0"/>
          <w:sz w:val="24"/>
          <w:szCs w:val="24"/>
        </w:rPr>
        <w:t>采购人可以根据项目实际情况对本标准所列内容及服务标准作必要</w:t>
      </w:r>
      <w:r>
        <w:rPr>
          <w:rFonts w:ascii="方正小标宋简体" w:eastAsia="方正小标宋简体" w:hAnsi="Calibri" w:cs="Calibri" w:hint="eastAsia"/>
          <w:b/>
          <w:bCs/>
          <w:spacing w:val="-2"/>
          <w:kern w:val="0"/>
          <w:sz w:val="24"/>
          <w:szCs w:val="24"/>
        </w:rPr>
        <w:t>调整</w:t>
      </w:r>
      <w:r>
        <w:rPr>
          <w:rFonts w:ascii="方正小标宋简体" w:eastAsia="方正小标宋简体" w:hAnsi="Calibri" w:cs="Calibri"/>
          <w:b/>
          <w:bCs/>
          <w:spacing w:val="-2"/>
          <w:kern w:val="0"/>
          <w:sz w:val="24"/>
          <w:szCs w:val="24"/>
        </w:rPr>
        <w:t>。</w:t>
      </w:r>
    </w:p>
    <w:p w:rsidR="00B668CB" w:rsidRPr="00B668CB" w:rsidRDefault="00B668CB" w:rsidP="00AA5E9A">
      <w:pPr>
        <w:widowControl/>
        <w:adjustRightInd w:val="0"/>
        <w:snapToGrid w:val="0"/>
        <w:jc w:val="left"/>
        <w:rPr>
          <w:rFonts w:ascii="方正小标宋简体" w:eastAsia="方正小标宋简体" w:hAnsi="Calibri" w:cs="Calibri"/>
          <w:b/>
          <w:bCs/>
          <w:spacing w:val="-2"/>
          <w:kern w:val="0"/>
          <w:sz w:val="24"/>
          <w:szCs w:val="24"/>
        </w:rPr>
      </w:pPr>
      <w:r>
        <w:rPr>
          <w:rFonts w:ascii="方正小标宋简体" w:eastAsia="方正小标宋简体" w:hAnsi="Calibri" w:cs="Calibri"/>
          <w:b/>
          <w:bCs/>
          <w:spacing w:val="-2"/>
          <w:kern w:val="0"/>
          <w:sz w:val="24"/>
          <w:szCs w:val="24"/>
        </w:rPr>
        <w:t>3</w:t>
      </w:r>
      <w:r>
        <w:rPr>
          <w:rFonts w:ascii="方正小标宋简体" w:eastAsia="方正小标宋简体" w:hAnsi="Calibri" w:cs="Calibri" w:hint="eastAsia"/>
          <w:b/>
          <w:bCs/>
          <w:spacing w:val="-2"/>
          <w:kern w:val="0"/>
          <w:sz w:val="24"/>
          <w:szCs w:val="24"/>
        </w:rPr>
        <w:t>、</w:t>
      </w:r>
      <w:r>
        <w:rPr>
          <w:rFonts w:ascii="方正小标宋简体" w:eastAsia="方正小标宋简体" w:hAnsi="Calibri" w:cs="Calibri"/>
          <w:b/>
          <w:bCs/>
          <w:spacing w:val="-2"/>
          <w:kern w:val="0"/>
          <w:sz w:val="24"/>
          <w:szCs w:val="24"/>
        </w:rPr>
        <w:t>采购人不得</w:t>
      </w:r>
      <w:r>
        <w:rPr>
          <w:rFonts w:ascii="方正小标宋简体" w:eastAsia="方正小标宋简体" w:hAnsi="Calibri" w:cs="Calibri" w:hint="eastAsia"/>
          <w:b/>
          <w:bCs/>
          <w:spacing w:val="-2"/>
          <w:kern w:val="0"/>
          <w:sz w:val="24"/>
          <w:szCs w:val="24"/>
        </w:rPr>
        <w:t>限制供应商</w:t>
      </w:r>
      <w:r>
        <w:rPr>
          <w:rFonts w:ascii="方正小标宋简体" w:eastAsia="方正小标宋简体" w:hAnsi="Calibri" w:cs="Calibri"/>
          <w:b/>
          <w:bCs/>
          <w:spacing w:val="-2"/>
          <w:kern w:val="0"/>
          <w:sz w:val="24"/>
          <w:szCs w:val="24"/>
        </w:rPr>
        <w:t>合理确定服务人员</w:t>
      </w:r>
      <w:r>
        <w:rPr>
          <w:rFonts w:ascii="方正小标宋简体" w:eastAsia="方正小标宋简体" w:hAnsi="Calibri" w:cs="Calibri" w:hint="eastAsia"/>
          <w:b/>
          <w:bCs/>
          <w:spacing w:val="-2"/>
          <w:kern w:val="0"/>
          <w:sz w:val="24"/>
          <w:szCs w:val="24"/>
        </w:rPr>
        <w:t>工资</w:t>
      </w:r>
      <w:r>
        <w:rPr>
          <w:rFonts w:ascii="方正小标宋简体" w:eastAsia="方正小标宋简体" w:hAnsi="Calibri" w:cs="Calibri"/>
          <w:b/>
          <w:bCs/>
          <w:spacing w:val="-2"/>
          <w:kern w:val="0"/>
          <w:sz w:val="24"/>
          <w:szCs w:val="24"/>
        </w:rPr>
        <w:t>标准</w:t>
      </w:r>
      <w:r>
        <w:rPr>
          <w:rFonts w:ascii="方正小标宋简体" w:eastAsia="方正小标宋简体" w:hAnsi="Calibri" w:cs="Calibri" w:hint="eastAsia"/>
          <w:b/>
          <w:bCs/>
          <w:spacing w:val="-2"/>
          <w:kern w:val="0"/>
          <w:sz w:val="24"/>
          <w:szCs w:val="24"/>
        </w:rPr>
        <w:t>，</w:t>
      </w:r>
      <w:r>
        <w:rPr>
          <w:rFonts w:ascii="方正小标宋简体" w:eastAsia="方正小标宋简体" w:hAnsi="Calibri" w:cs="Calibri"/>
          <w:b/>
          <w:bCs/>
          <w:spacing w:val="-2"/>
          <w:kern w:val="0"/>
          <w:sz w:val="24"/>
          <w:szCs w:val="24"/>
        </w:rPr>
        <w:t>供应商</w:t>
      </w:r>
      <w:r>
        <w:rPr>
          <w:rFonts w:ascii="方正小标宋简体" w:eastAsia="方正小标宋简体" w:hAnsi="Calibri" w:cs="Calibri" w:hint="eastAsia"/>
          <w:b/>
          <w:bCs/>
          <w:spacing w:val="-2"/>
          <w:kern w:val="0"/>
          <w:sz w:val="24"/>
          <w:szCs w:val="24"/>
        </w:rPr>
        <w:t>应</w:t>
      </w:r>
      <w:r>
        <w:rPr>
          <w:rFonts w:ascii="方正小标宋简体" w:eastAsia="方正小标宋简体" w:hAnsi="Calibri" w:cs="Calibri"/>
          <w:b/>
          <w:bCs/>
          <w:spacing w:val="-2"/>
          <w:kern w:val="0"/>
          <w:sz w:val="24"/>
          <w:szCs w:val="24"/>
        </w:rPr>
        <w:t>自行为服务人员办理必要的保险</w:t>
      </w:r>
      <w:r>
        <w:rPr>
          <w:rFonts w:ascii="方正小标宋简体" w:eastAsia="方正小标宋简体" w:hAnsi="Calibri" w:cs="Calibri" w:hint="eastAsia"/>
          <w:b/>
          <w:bCs/>
          <w:spacing w:val="-2"/>
          <w:kern w:val="0"/>
          <w:sz w:val="24"/>
          <w:szCs w:val="24"/>
        </w:rPr>
        <w:t>，人员伤亡及三者险均应</w:t>
      </w:r>
      <w:r>
        <w:rPr>
          <w:rFonts w:ascii="方正小标宋简体" w:eastAsia="方正小标宋简体" w:hAnsi="Calibri" w:cs="Calibri"/>
          <w:b/>
          <w:bCs/>
          <w:spacing w:val="-2"/>
          <w:kern w:val="0"/>
          <w:sz w:val="24"/>
          <w:szCs w:val="24"/>
        </w:rPr>
        <w:t>考虑在报价因素中。</w:t>
      </w:r>
    </w:p>
    <w:p w:rsidR="00AA5E9A" w:rsidRDefault="00AA5E9A" w:rsidP="00847471">
      <w:pPr>
        <w:widowControl/>
        <w:rPr>
          <w:rFonts w:ascii="黑体" w:eastAsia="黑体" w:hAnsi="Calibri" w:cs="Calibri"/>
          <w:b/>
          <w:bCs/>
          <w:spacing w:val="-2"/>
          <w:kern w:val="0"/>
          <w:sz w:val="24"/>
          <w:szCs w:val="21"/>
        </w:rPr>
      </w:pPr>
    </w:p>
    <w:p w:rsidR="00A645D9" w:rsidRPr="0030722B" w:rsidRDefault="00A645D9" w:rsidP="00847471">
      <w:pPr>
        <w:widowControl/>
        <w:rPr>
          <w:rFonts w:ascii="黑体" w:eastAsia="黑体" w:hAnsi="Calibri" w:cs="Calibri"/>
          <w:b/>
          <w:spacing w:val="-2"/>
          <w:kern w:val="0"/>
          <w:sz w:val="24"/>
          <w:szCs w:val="21"/>
        </w:rPr>
      </w:pPr>
      <w:r w:rsidRPr="0030722B">
        <w:rPr>
          <w:rFonts w:ascii="黑体" w:eastAsia="黑体" w:hAnsi="Calibri" w:cs="Calibri" w:hint="eastAsia"/>
          <w:b/>
          <w:bCs/>
          <w:spacing w:val="-2"/>
          <w:kern w:val="0"/>
          <w:sz w:val="24"/>
          <w:szCs w:val="21"/>
        </w:rPr>
        <w:t>1.</w:t>
      </w:r>
      <w:r w:rsidRPr="0030722B">
        <w:rPr>
          <w:rFonts w:ascii="黑体" w:eastAsia="黑体" w:hAnsi="宋体" w:cs="Calibri" w:hint="eastAsia"/>
          <w:b/>
          <w:bCs/>
          <w:spacing w:val="-2"/>
          <w:kern w:val="0"/>
          <w:sz w:val="24"/>
          <w:szCs w:val="21"/>
        </w:rPr>
        <w:t>项目基本情况</w:t>
      </w:r>
    </w:p>
    <w:p w:rsidR="00A645D9" w:rsidRPr="00A645D9" w:rsidRDefault="00A645D9" w:rsidP="00A645D9">
      <w:pPr>
        <w:widowControl/>
        <w:outlineLvl w:val="2"/>
        <w:rPr>
          <w:rFonts w:ascii="宋体" w:eastAsia="宋体" w:hAnsi="Calibri" w:cs="Calibri"/>
          <w:bCs/>
          <w:kern w:val="0"/>
          <w:sz w:val="24"/>
          <w:szCs w:val="21"/>
        </w:rPr>
      </w:pPr>
      <w:r w:rsidRPr="00A645D9">
        <w:rPr>
          <w:rFonts w:ascii="宋体" w:eastAsia="宋体" w:hAnsi="Calibri" w:cs="Calibri"/>
          <w:bCs/>
          <w:kern w:val="0"/>
          <w:sz w:val="24"/>
          <w:szCs w:val="21"/>
        </w:rPr>
        <w:t>1.1</w:t>
      </w:r>
      <w:r w:rsidRPr="00A645D9">
        <w:rPr>
          <w:rFonts w:ascii="宋体" w:eastAsia="宋体" w:hAnsi="宋体" w:cs="Calibri"/>
          <w:bCs/>
          <w:kern w:val="0"/>
          <w:sz w:val="24"/>
          <w:szCs w:val="21"/>
        </w:rPr>
        <w:t>物业情况</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23"/>
        <w:gridCol w:w="1625"/>
        <w:gridCol w:w="3153"/>
        <w:gridCol w:w="3131"/>
      </w:tblGrid>
      <w:tr w:rsidR="00F8307C" w:rsidRPr="00A645D9" w:rsidTr="00A61881">
        <w:trPr>
          <w:trHeight w:val="454"/>
        </w:trPr>
        <w:tc>
          <w:tcPr>
            <w:tcW w:w="844" w:type="dxa"/>
            <w:tcMar>
              <w:top w:w="0" w:type="dxa"/>
              <w:left w:w="108" w:type="dxa"/>
              <w:bottom w:w="0" w:type="dxa"/>
              <w:right w:w="108" w:type="dxa"/>
            </w:tcMar>
            <w:vAlign w:val="center"/>
            <w:hideMark/>
          </w:tcPr>
          <w:p w:rsidR="00F8307C" w:rsidRPr="00A645D9" w:rsidRDefault="00F8307C" w:rsidP="00847471">
            <w:pPr>
              <w:widowControl/>
              <w:jc w:val="center"/>
              <w:rPr>
                <w:rFonts w:ascii="宋体" w:eastAsia="宋体" w:hAnsi="Calibri" w:cs="Calibri"/>
                <w:spacing w:val="-2"/>
                <w:kern w:val="0"/>
                <w:sz w:val="24"/>
                <w:szCs w:val="21"/>
              </w:rPr>
            </w:pPr>
            <w:r>
              <w:rPr>
                <w:rFonts w:ascii="宋体" w:eastAsia="宋体" w:hAnsi="Calibri" w:cs="Calibri"/>
                <w:spacing w:val="-2"/>
                <w:kern w:val="0"/>
                <w:sz w:val="24"/>
                <w:szCs w:val="21"/>
              </w:rPr>
              <w:t>序号</w:t>
            </w:r>
          </w:p>
        </w:tc>
        <w:tc>
          <w:tcPr>
            <w:tcW w:w="1674" w:type="dxa"/>
            <w:vAlign w:val="center"/>
          </w:tcPr>
          <w:p w:rsidR="00F8307C" w:rsidRPr="00A645D9" w:rsidRDefault="00F8307C" w:rsidP="00847471">
            <w:pPr>
              <w:widowControl/>
              <w:jc w:val="center"/>
              <w:rPr>
                <w:rFonts w:ascii="宋体" w:eastAsia="宋体" w:hAnsi="Calibri" w:cs="Calibri"/>
                <w:spacing w:val="-2"/>
                <w:kern w:val="0"/>
                <w:sz w:val="24"/>
                <w:szCs w:val="21"/>
              </w:rPr>
            </w:pPr>
            <w:r w:rsidRPr="00A645D9">
              <w:rPr>
                <w:rFonts w:ascii="宋体" w:eastAsia="宋体" w:hAnsi="宋体" w:cs="Calibri"/>
                <w:spacing w:val="-2"/>
                <w:kern w:val="0"/>
                <w:sz w:val="24"/>
                <w:szCs w:val="21"/>
              </w:rPr>
              <w:t>物业名称</w:t>
            </w:r>
          </w:p>
        </w:tc>
        <w:tc>
          <w:tcPr>
            <w:tcW w:w="3277" w:type="dxa"/>
            <w:tcMar>
              <w:top w:w="0" w:type="dxa"/>
              <w:left w:w="108" w:type="dxa"/>
              <w:bottom w:w="0" w:type="dxa"/>
              <w:right w:w="108" w:type="dxa"/>
            </w:tcMar>
            <w:vAlign w:val="center"/>
            <w:hideMark/>
          </w:tcPr>
          <w:p w:rsidR="00F8307C" w:rsidRPr="00A645D9" w:rsidRDefault="00F8307C" w:rsidP="00847471">
            <w:pPr>
              <w:widowControl/>
              <w:jc w:val="center"/>
              <w:rPr>
                <w:rFonts w:ascii="宋体" w:eastAsia="宋体" w:hAnsi="Calibri" w:cs="Calibri"/>
                <w:spacing w:val="-2"/>
                <w:kern w:val="0"/>
                <w:sz w:val="24"/>
                <w:szCs w:val="21"/>
              </w:rPr>
            </w:pPr>
            <w:r w:rsidRPr="00A645D9">
              <w:rPr>
                <w:rFonts w:ascii="宋体" w:eastAsia="宋体" w:hAnsi="宋体" w:cs="Calibri"/>
                <w:spacing w:val="-2"/>
                <w:kern w:val="0"/>
                <w:sz w:val="24"/>
                <w:szCs w:val="21"/>
              </w:rPr>
              <w:t>物业地址</w:t>
            </w:r>
          </w:p>
        </w:tc>
        <w:tc>
          <w:tcPr>
            <w:tcW w:w="3277" w:type="dxa"/>
            <w:vAlign w:val="center"/>
          </w:tcPr>
          <w:p w:rsidR="00F8307C" w:rsidRPr="00A645D9" w:rsidRDefault="00F8307C" w:rsidP="00847471">
            <w:pPr>
              <w:widowControl/>
              <w:jc w:val="center"/>
              <w:rPr>
                <w:rFonts w:ascii="宋体" w:eastAsia="宋体" w:hAnsi="Calibri" w:cs="Calibri"/>
                <w:spacing w:val="-2"/>
                <w:kern w:val="0"/>
                <w:sz w:val="24"/>
                <w:szCs w:val="21"/>
              </w:rPr>
            </w:pPr>
            <w:r>
              <w:rPr>
                <w:rFonts w:ascii="宋体" w:eastAsia="宋体" w:hAnsi="Calibri" w:cs="Calibri"/>
                <w:spacing w:val="-2"/>
                <w:kern w:val="0"/>
                <w:sz w:val="24"/>
                <w:szCs w:val="21"/>
              </w:rPr>
              <w:t>物业管理建筑物</w:t>
            </w:r>
          </w:p>
        </w:tc>
      </w:tr>
      <w:tr w:rsidR="00F8307C" w:rsidRPr="00A645D9" w:rsidTr="00A61881">
        <w:trPr>
          <w:trHeight w:val="454"/>
        </w:trPr>
        <w:tc>
          <w:tcPr>
            <w:tcW w:w="844" w:type="dxa"/>
            <w:tcMar>
              <w:top w:w="0" w:type="dxa"/>
              <w:left w:w="108" w:type="dxa"/>
              <w:bottom w:w="0" w:type="dxa"/>
              <w:right w:w="108" w:type="dxa"/>
            </w:tcMar>
            <w:vAlign w:val="center"/>
          </w:tcPr>
          <w:p w:rsidR="00F8307C" w:rsidRDefault="00F8307C" w:rsidP="00847471">
            <w:pPr>
              <w:widowControl/>
              <w:jc w:val="center"/>
              <w:rPr>
                <w:rFonts w:ascii="宋体" w:eastAsia="宋体" w:hAnsi="Calibri" w:cs="Calibri"/>
                <w:spacing w:val="-2"/>
                <w:kern w:val="0"/>
                <w:sz w:val="24"/>
                <w:szCs w:val="21"/>
              </w:rPr>
            </w:pPr>
            <w:r>
              <w:rPr>
                <w:rFonts w:ascii="宋体" w:eastAsia="宋体" w:hAnsi="Calibri" w:cs="Calibri" w:hint="eastAsia"/>
                <w:spacing w:val="-2"/>
                <w:kern w:val="0"/>
                <w:sz w:val="24"/>
                <w:szCs w:val="21"/>
              </w:rPr>
              <w:t>1</w:t>
            </w:r>
          </w:p>
        </w:tc>
        <w:tc>
          <w:tcPr>
            <w:tcW w:w="1674" w:type="dxa"/>
            <w:vAlign w:val="center"/>
          </w:tcPr>
          <w:p w:rsidR="00F8307C" w:rsidRPr="00A645D9" w:rsidRDefault="00F8307C" w:rsidP="00B93DE3">
            <w:pPr>
              <w:widowControl/>
              <w:jc w:val="center"/>
              <w:rPr>
                <w:rFonts w:ascii="宋体" w:eastAsia="宋体" w:hAnsi="宋体" w:cs="Calibri"/>
                <w:spacing w:val="-2"/>
                <w:kern w:val="0"/>
                <w:sz w:val="24"/>
                <w:szCs w:val="21"/>
              </w:rPr>
            </w:pPr>
            <w:r>
              <w:rPr>
                <w:rFonts w:ascii="宋体" w:eastAsia="宋体" w:hAnsi="楷体" w:cs="Calibri" w:hint="eastAsia"/>
                <w:spacing w:val="-2"/>
                <w:kern w:val="0"/>
                <w:sz w:val="24"/>
                <w:szCs w:val="21"/>
              </w:rPr>
              <w:t>（物业名称1：</w:t>
            </w:r>
            <w:r w:rsidRPr="00A645D9">
              <w:rPr>
                <w:rFonts w:ascii="宋体" w:eastAsia="宋体" w:hAnsi="楷体" w:cs="Calibri" w:hint="eastAsia"/>
                <w:spacing w:val="-2"/>
                <w:kern w:val="0"/>
                <w:sz w:val="24"/>
                <w:szCs w:val="21"/>
              </w:rPr>
              <w:t>填写办公点或大厦（楼）名称</w:t>
            </w:r>
            <w:r>
              <w:rPr>
                <w:rFonts w:ascii="宋体" w:eastAsia="宋体" w:hAnsi="楷体" w:cs="Calibri" w:hint="eastAsia"/>
                <w:spacing w:val="-2"/>
                <w:kern w:val="0"/>
                <w:sz w:val="24"/>
                <w:szCs w:val="21"/>
              </w:rPr>
              <w:t>）</w:t>
            </w:r>
          </w:p>
        </w:tc>
        <w:tc>
          <w:tcPr>
            <w:tcW w:w="3277" w:type="dxa"/>
            <w:tcMar>
              <w:top w:w="0" w:type="dxa"/>
              <w:left w:w="108" w:type="dxa"/>
              <w:bottom w:w="0" w:type="dxa"/>
              <w:right w:w="108" w:type="dxa"/>
            </w:tcMar>
            <w:vAlign w:val="center"/>
          </w:tcPr>
          <w:p w:rsidR="00F8307C" w:rsidRPr="00A645D9" w:rsidRDefault="00F8307C" w:rsidP="00847471">
            <w:pPr>
              <w:widowControl/>
              <w:jc w:val="center"/>
              <w:rPr>
                <w:rFonts w:ascii="宋体" w:eastAsia="宋体" w:hAnsi="宋体" w:cs="Calibri"/>
                <w:spacing w:val="-2"/>
                <w:kern w:val="0"/>
                <w:sz w:val="24"/>
                <w:szCs w:val="21"/>
              </w:rPr>
            </w:pPr>
            <w:r>
              <w:rPr>
                <w:rFonts w:ascii="宋体" w:eastAsia="宋体" w:hAnsi="楷体" w:cs="Calibri" w:hint="eastAsia"/>
                <w:spacing w:val="-2"/>
                <w:kern w:val="0"/>
                <w:sz w:val="24"/>
                <w:szCs w:val="21"/>
              </w:rPr>
              <w:t>（</w:t>
            </w:r>
            <w:r w:rsidRPr="00A645D9">
              <w:rPr>
                <w:rFonts w:ascii="宋体" w:eastAsia="宋体" w:hAnsi="楷体" w:cs="Calibri" w:hint="eastAsia"/>
                <w:spacing w:val="-2"/>
                <w:kern w:val="0"/>
                <w:sz w:val="24"/>
                <w:szCs w:val="21"/>
              </w:rPr>
              <w:t>填写办公点具体地址或大厦（楼）具体地址</w:t>
            </w:r>
            <w:r>
              <w:rPr>
                <w:rFonts w:ascii="宋体" w:eastAsia="宋体" w:hAnsi="楷体" w:cs="Calibri" w:hint="eastAsia"/>
                <w:spacing w:val="-2"/>
                <w:kern w:val="0"/>
                <w:sz w:val="24"/>
                <w:szCs w:val="21"/>
              </w:rPr>
              <w:t>）</w:t>
            </w:r>
          </w:p>
        </w:tc>
        <w:tc>
          <w:tcPr>
            <w:tcW w:w="3277" w:type="dxa"/>
            <w:vAlign w:val="center"/>
          </w:tcPr>
          <w:p w:rsidR="00F8307C" w:rsidRPr="00A645D9" w:rsidRDefault="00F8307C" w:rsidP="00847471">
            <w:pPr>
              <w:widowControl/>
              <w:jc w:val="center"/>
              <w:rPr>
                <w:rFonts w:ascii="宋体" w:eastAsia="宋体" w:hAnsi="宋体" w:cs="Calibri"/>
                <w:spacing w:val="-2"/>
                <w:kern w:val="0"/>
                <w:sz w:val="24"/>
                <w:szCs w:val="21"/>
              </w:rPr>
            </w:pPr>
            <w:r>
              <w:rPr>
                <w:rFonts w:ascii="宋体" w:eastAsia="宋体" w:hAnsi="楷体" w:cs="Calibri" w:hint="eastAsia"/>
                <w:spacing w:val="-2"/>
                <w:kern w:val="0"/>
                <w:sz w:val="24"/>
                <w:szCs w:val="21"/>
              </w:rPr>
              <w:t>（列明物业管理包括的建筑物名称，</w:t>
            </w:r>
            <w:r w:rsidRPr="00A645D9">
              <w:rPr>
                <w:rFonts w:ascii="宋体" w:eastAsia="宋体" w:hAnsi="楷体" w:cs="Calibri" w:hint="eastAsia"/>
                <w:spacing w:val="-2"/>
                <w:kern w:val="0"/>
                <w:sz w:val="24"/>
                <w:szCs w:val="21"/>
              </w:rPr>
              <w:t>例如1号楼、2号楼、综合楼</w:t>
            </w:r>
            <w:r>
              <w:rPr>
                <w:rFonts w:ascii="宋体" w:eastAsia="宋体" w:hAnsi="楷体" w:cs="Calibri" w:hint="eastAsia"/>
                <w:spacing w:val="-2"/>
                <w:kern w:val="0"/>
                <w:sz w:val="24"/>
                <w:szCs w:val="21"/>
              </w:rPr>
              <w:t>）</w:t>
            </w:r>
          </w:p>
        </w:tc>
      </w:tr>
      <w:tr w:rsidR="00F8307C" w:rsidRPr="00A645D9" w:rsidTr="00A61881">
        <w:trPr>
          <w:trHeight w:val="454"/>
        </w:trPr>
        <w:tc>
          <w:tcPr>
            <w:tcW w:w="844" w:type="dxa"/>
            <w:tcMar>
              <w:top w:w="0" w:type="dxa"/>
              <w:left w:w="108" w:type="dxa"/>
              <w:bottom w:w="0" w:type="dxa"/>
              <w:right w:w="108" w:type="dxa"/>
            </w:tcMar>
            <w:vAlign w:val="center"/>
          </w:tcPr>
          <w:p w:rsidR="00F8307C" w:rsidRDefault="00F8307C" w:rsidP="00847471">
            <w:pPr>
              <w:widowControl/>
              <w:jc w:val="center"/>
              <w:rPr>
                <w:rFonts w:ascii="宋体" w:eastAsia="宋体" w:hAnsi="Calibri" w:cs="Calibri"/>
                <w:spacing w:val="-2"/>
                <w:kern w:val="0"/>
                <w:sz w:val="24"/>
                <w:szCs w:val="21"/>
              </w:rPr>
            </w:pPr>
            <w:r>
              <w:rPr>
                <w:rFonts w:ascii="宋体" w:eastAsia="宋体" w:hAnsi="Calibri" w:cs="Calibri"/>
                <w:spacing w:val="-2"/>
                <w:kern w:val="0"/>
                <w:sz w:val="24"/>
                <w:szCs w:val="21"/>
              </w:rPr>
              <w:t>…</w:t>
            </w:r>
          </w:p>
        </w:tc>
        <w:tc>
          <w:tcPr>
            <w:tcW w:w="1674" w:type="dxa"/>
            <w:vAlign w:val="center"/>
          </w:tcPr>
          <w:p w:rsidR="00F8307C" w:rsidRDefault="00F8307C" w:rsidP="00847471">
            <w:pPr>
              <w:widowControl/>
              <w:jc w:val="center"/>
              <w:rPr>
                <w:rFonts w:ascii="宋体" w:eastAsia="宋体" w:hAnsi="楷体" w:cs="Calibri"/>
                <w:spacing w:val="-2"/>
                <w:kern w:val="0"/>
                <w:sz w:val="24"/>
                <w:szCs w:val="21"/>
              </w:rPr>
            </w:pPr>
          </w:p>
        </w:tc>
        <w:tc>
          <w:tcPr>
            <w:tcW w:w="3277" w:type="dxa"/>
            <w:tcMar>
              <w:top w:w="0" w:type="dxa"/>
              <w:left w:w="108" w:type="dxa"/>
              <w:bottom w:w="0" w:type="dxa"/>
              <w:right w:w="108" w:type="dxa"/>
            </w:tcMar>
            <w:vAlign w:val="center"/>
          </w:tcPr>
          <w:p w:rsidR="00F8307C" w:rsidRDefault="00F8307C" w:rsidP="00847471">
            <w:pPr>
              <w:widowControl/>
              <w:jc w:val="center"/>
              <w:rPr>
                <w:rFonts w:ascii="宋体" w:eastAsia="宋体" w:hAnsi="楷体" w:cs="Calibri"/>
                <w:spacing w:val="-2"/>
                <w:kern w:val="0"/>
                <w:sz w:val="24"/>
                <w:szCs w:val="21"/>
              </w:rPr>
            </w:pPr>
          </w:p>
        </w:tc>
        <w:tc>
          <w:tcPr>
            <w:tcW w:w="3277" w:type="dxa"/>
            <w:vAlign w:val="center"/>
          </w:tcPr>
          <w:p w:rsidR="00F8307C" w:rsidRDefault="00F8307C" w:rsidP="00847471">
            <w:pPr>
              <w:widowControl/>
              <w:jc w:val="center"/>
              <w:rPr>
                <w:rFonts w:ascii="宋体" w:eastAsia="宋体" w:hAnsi="楷体" w:cs="Calibri"/>
                <w:spacing w:val="-2"/>
                <w:kern w:val="0"/>
                <w:sz w:val="24"/>
                <w:szCs w:val="21"/>
              </w:rPr>
            </w:pPr>
          </w:p>
        </w:tc>
      </w:tr>
    </w:tbl>
    <w:p w:rsidR="00CD7471" w:rsidRDefault="00CD7471" w:rsidP="00A645D9">
      <w:pPr>
        <w:widowControl/>
        <w:outlineLvl w:val="1"/>
        <w:rPr>
          <w:rFonts w:ascii="宋体" w:eastAsia="宋体" w:hAnsi="宋体" w:cs="Calibri"/>
          <w:bCs/>
          <w:kern w:val="0"/>
          <w:sz w:val="24"/>
          <w:szCs w:val="21"/>
        </w:rPr>
      </w:pPr>
    </w:p>
    <w:p w:rsidR="00A645D9" w:rsidRPr="00A645D9" w:rsidRDefault="00A645D9" w:rsidP="00A645D9">
      <w:pPr>
        <w:widowControl/>
        <w:outlineLvl w:val="1"/>
        <w:rPr>
          <w:rFonts w:ascii="宋体" w:eastAsia="宋体" w:hAnsi="Calibri" w:cs="Calibri"/>
          <w:bCs/>
          <w:kern w:val="0"/>
          <w:sz w:val="24"/>
          <w:szCs w:val="21"/>
        </w:rPr>
      </w:pPr>
      <w:r w:rsidRPr="00A645D9">
        <w:rPr>
          <w:rFonts w:ascii="宋体" w:eastAsia="宋体" w:hAnsi="Calibri" w:cs="Calibri" w:hint="eastAsia"/>
          <w:bCs/>
          <w:kern w:val="0"/>
          <w:sz w:val="24"/>
          <w:szCs w:val="21"/>
        </w:rPr>
        <w:t>1.2</w:t>
      </w:r>
      <w:r w:rsidRPr="00A645D9">
        <w:rPr>
          <w:rFonts w:ascii="宋体" w:eastAsia="宋体" w:hAnsi="宋体" w:cs="Calibri" w:hint="eastAsia"/>
          <w:bCs/>
          <w:kern w:val="0"/>
          <w:sz w:val="24"/>
          <w:szCs w:val="21"/>
        </w:rPr>
        <w:t>采购人提供供应商使用的场地、设施、设备、材料等</w:t>
      </w:r>
    </w:p>
    <w:p w:rsidR="00CD7471" w:rsidRPr="00D3183B"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采购人拥有与物业管理服务有关的</w:t>
      </w:r>
      <w:r w:rsidR="00D3183B">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且可以无偿提供给供应商在本项目中使用的设施、设备、材料、场地等，</w:t>
      </w:r>
      <w:r w:rsidR="00555F04">
        <w:rPr>
          <w:rFonts w:ascii="宋体" w:eastAsia="宋体" w:hAnsi="宋体" w:cs="Calibri" w:hint="eastAsia"/>
          <w:spacing w:val="-2"/>
          <w:kern w:val="0"/>
          <w:sz w:val="24"/>
          <w:szCs w:val="21"/>
        </w:rPr>
        <w:t>包括：</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15"/>
        <w:gridCol w:w="1974"/>
        <w:gridCol w:w="5943"/>
      </w:tblGrid>
      <w:tr w:rsidR="00555F04" w:rsidRPr="00A645D9" w:rsidTr="00A61881">
        <w:trPr>
          <w:trHeight w:val="454"/>
        </w:trPr>
        <w:tc>
          <w:tcPr>
            <w:tcW w:w="817" w:type="dxa"/>
            <w:tcMar>
              <w:top w:w="0" w:type="dxa"/>
              <w:left w:w="108" w:type="dxa"/>
              <w:bottom w:w="0" w:type="dxa"/>
              <w:right w:w="108" w:type="dxa"/>
            </w:tcMar>
            <w:vAlign w:val="center"/>
            <w:hideMark/>
          </w:tcPr>
          <w:p w:rsidR="00555F04" w:rsidRPr="00A645D9" w:rsidRDefault="00555F04" w:rsidP="00C369E1">
            <w:pPr>
              <w:widowControl/>
              <w:jc w:val="center"/>
              <w:rPr>
                <w:rFonts w:ascii="宋体" w:eastAsia="宋体" w:hAnsi="Calibri" w:cs="Calibri"/>
                <w:spacing w:val="-2"/>
                <w:kern w:val="0"/>
                <w:sz w:val="24"/>
                <w:szCs w:val="21"/>
              </w:rPr>
            </w:pPr>
            <w:r>
              <w:rPr>
                <w:rFonts w:ascii="宋体" w:eastAsia="宋体" w:hAnsi="Calibri" w:cs="Calibri"/>
                <w:spacing w:val="-2"/>
                <w:kern w:val="0"/>
                <w:sz w:val="24"/>
                <w:szCs w:val="21"/>
              </w:rPr>
              <w:t>序号</w:t>
            </w:r>
          </w:p>
        </w:tc>
        <w:tc>
          <w:tcPr>
            <w:tcW w:w="1985" w:type="dxa"/>
            <w:vAlign w:val="center"/>
          </w:tcPr>
          <w:p w:rsidR="00555F04" w:rsidRPr="00A645D9" w:rsidRDefault="002F1B76" w:rsidP="00C369E1">
            <w:pPr>
              <w:widowControl/>
              <w:jc w:val="center"/>
              <w:rPr>
                <w:rFonts w:ascii="宋体" w:eastAsia="宋体" w:hAnsi="Calibri" w:cs="Calibri"/>
                <w:spacing w:val="-2"/>
                <w:kern w:val="0"/>
                <w:sz w:val="24"/>
                <w:szCs w:val="21"/>
              </w:rPr>
            </w:pPr>
            <w:r>
              <w:rPr>
                <w:rFonts w:ascii="宋体" w:eastAsia="宋体" w:hAnsi="宋体" w:cs="Calibri" w:hint="eastAsia"/>
                <w:spacing w:val="-2"/>
                <w:kern w:val="0"/>
                <w:sz w:val="24"/>
                <w:szCs w:val="21"/>
              </w:rPr>
              <w:t>场地设施设备</w:t>
            </w:r>
            <w:r w:rsidRPr="00A645D9">
              <w:rPr>
                <w:rFonts w:ascii="宋体" w:eastAsia="宋体" w:hAnsi="宋体" w:cs="Calibri" w:hint="eastAsia"/>
                <w:spacing w:val="-2"/>
                <w:kern w:val="0"/>
                <w:sz w:val="24"/>
                <w:szCs w:val="21"/>
              </w:rPr>
              <w:t>材料</w:t>
            </w:r>
            <w:r>
              <w:rPr>
                <w:rFonts w:ascii="宋体" w:eastAsia="宋体" w:hAnsi="宋体" w:cs="Calibri" w:hint="eastAsia"/>
                <w:spacing w:val="-2"/>
                <w:kern w:val="0"/>
                <w:sz w:val="24"/>
                <w:szCs w:val="21"/>
              </w:rPr>
              <w:t>等</w:t>
            </w:r>
            <w:r w:rsidR="00555F04">
              <w:rPr>
                <w:rFonts w:ascii="宋体" w:eastAsia="宋体" w:hAnsi="宋体" w:cs="Calibri" w:hint="eastAsia"/>
                <w:spacing w:val="-2"/>
                <w:kern w:val="0"/>
                <w:sz w:val="24"/>
                <w:szCs w:val="21"/>
              </w:rPr>
              <w:t>名称</w:t>
            </w:r>
          </w:p>
        </w:tc>
        <w:tc>
          <w:tcPr>
            <w:tcW w:w="5981" w:type="dxa"/>
            <w:tcMar>
              <w:top w:w="0" w:type="dxa"/>
              <w:left w:w="108" w:type="dxa"/>
              <w:bottom w:w="0" w:type="dxa"/>
              <w:right w:w="108" w:type="dxa"/>
            </w:tcMar>
            <w:vAlign w:val="center"/>
            <w:hideMark/>
          </w:tcPr>
          <w:p w:rsidR="00555F04" w:rsidRPr="00A645D9" w:rsidRDefault="00C369E1" w:rsidP="00C369E1">
            <w:pPr>
              <w:widowControl/>
              <w:jc w:val="center"/>
              <w:rPr>
                <w:rFonts w:ascii="宋体" w:eastAsia="宋体" w:hAnsi="Calibri" w:cs="Calibri"/>
                <w:spacing w:val="-2"/>
                <w:kern w:val="0"/>
                <w:sz w:val="24"/>
                <w:szCs w:val="21"/>
              </w:rPr>
            </w:pPr>
            <w:r>
              <w:rPr>
                <w:rFonts w:ascii="宋体" w:eastAsia="宋体" w:hAnsi="Calibri" w:cs="Calibri"/>
                <w:spacing w:val="-2"/>
                <w:kern w:val="0"/>
                <w:sz w:val="24"/>
                <w:szCs w:val="21"/>
              </w:rPr>
              <w:t>具体情况</w:t>
            </w:r>
          </w:p>
        </w:tc>
      </w:tr>
      <w:tr w:rsidR="00555F04" w:rsidRPr="00A645D9" w:rsidTr="00A61881">
        <w:trPr>
          <w:trHeight w:val="454"/>
        </w:trPr>
        <w:tc>
          <w:tcPr>
            <w:tcW w:w="817" w:type="dxa"/>
            <w:tcMar>
              <w:top w:w="0" w:type="dxa"/>
              <w:left w:w="108" w:type="dxa"/>
              <w:bottom w:w="0" w:type="dxa"/>
              <w:right w:w="108" w:type="dxa"/>
            </w:tcMar>
            <w:vAlign w:val="center"/>
          </w:tcPr>
          <w:p w:rsidR="00555F04" w:rsidRPr="00A645D9"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1</w:t>
            </w:r>
          </w:p>
        </w:tc>
        <w:tc>
          <w:tcPr>
            <w:tcW w:w="1985" w:type="dxa"/>
            <w:vAlign w:val="center"/>
          </w:tcPr>
          <w:p w:rsidR="00555F04" w:rsidRPr="00A645D9" w:rsidRDefault="00555F04" w:rsidP="00CD7471">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办公室</w:t>
            </w:r>
          </w:p>
        </w:tc>
        <w:tc>
          <w:tcPr>
            <w:tcW w:w="5981" w:type="dxa"/>
            <w:tcMar>
              <w:top w:w="0" w:type="dxa"/>
              <w:left w:w="108" w:type="dxa"/>
              <w:bottom w:w="0" w:type="dxa"/>
              <w:right w:w="108" w:type="dxa"/>
            </w:tcMar>
            <w:vAlign w:val="center"/>
          </w:tcPr>
          <w:p w:rsidR="00555F04" w:rsidRPr="00A645D9" w:rsidRDefault="00555F04" w:rsidP="00555F04">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需明确办公室数量、大小、办公室内可用设施设备清单等</w:t>
            </w:r>
            <w:r>
              <w:rPr>
                <w:rFonts w:ascii="宋体" w:eastAsia="宋体" w:hAnsi="宋体" w:cs="Calibri" w:hint="eastAsia"/>
                <w:spacing w:val="-2"/>
                <w:kern w:val="0"/>
                <w:sz w:val="24"/>
                <w:szCs w:val="21"/>
              </w:rPr>
              <w:t>）</w:t>
            </w:r>
          </w:p>
        </w:tc>
      </w:tr>
      <w:tr w:rsidR="00CC5EFC" w:rsidRPr="00A645D9" w:rsidTr="00A61881">
        <w:trPr>
          <w:trHeight w:val="454"/>
        </w:trPr>
        <w:tc>
          <w:tcPr>
            <w:tcW w:w="817" w:type="dxa"/>
            <w:tcMar>
              <w:top w:w="0" w:type="dxa"/>
              <w:left w:w="108" w:type="dxa"/>
              <w:bottom w:w="0" w:type="dxa"/>
              <w:right w:w="108" w:type="dxa"/>
            </w:tcMar>
            <w:vAlign w:val="center"/>
          </w:tcPr>
          <w:p w:rsidR="00CC5EFC"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2</w:t>
            </w:r>
          </w:p>
        </w:tc>
        <w:tc>
          <w:tcPr>
            <w:tcW w:w="1985" w:type="dxa"/>
            <w:vAlign w:val="center"/>
          </w:tcPr>
          <w:p w:rsidR="00CC5EFC" w:rsidRDefault="00CC5EFC" w:rsidP="00CD7471">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设备</w:t>
            </w:r>
          </w:p>
        </w:tc>
        <w:tc>
          <w:tcPr>
            <w:tcW w:w="5981" w:type="dxa"/>
            <w:tcMar>
              <w:top w:w="0" w:type="dxa"/>
              <w:left w:w="108" w:type="dxa"/>
              <w:bottom w:w="0" w:type="dxa"/>
              <w:right w:w="108" w:type="dxa"/>
            </w:tcMar>
            <w:vAlign w:val="center"/>
          </w:tcPr>
          <w:p w:rsidR="00CC5EFC" w:rsidRDefault="00CC5EFC" w:rsidP="00CC5EFC">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需明确设备名称、用途、主要技术指标、数量等</w:t>
            </w:r>
            <w:r>
              <w:rPr>
                <w:rFonts w:ascii="宋体" w:eastAsia="宋体" w:hAnsi="宋体" w:cs="Calibri" w:hint="eastAsia"/>
                <w:spacing w:val="-2"/>
                <w:kern w:val="0"/>
                <w:sz w:val="24"/>
                <w:szCs w:val="21"/>
              </w:rPr>
              <w:t>）</w:t>
            </w:r>
          </w:p>
        </w:tc>
      </w:tr>
      <w:tr w:rsidR="00CC5EFC" w:rsidRPr="00A645D9" w:rsidTr="00A61881">
        <w:trPr>
          <w:trHeight w:val="454"/>
        </w:trPr>
        <w:tc>
          <w:tcPr>
            <w:tcW w:w="817" w:type="dxa"/>
            <w:tcMar>
              <w:top w:w="0" w:type="dxa"/>
              <w:left w:w="108" w:type="dxa"/>
              <w:bottom w:w="0" w:type="dxa"/>
              <w:right w:w="108" w:type="dxa"/>
            </w:tcMar>
            <w:vAlign w:val="center"/>
          </w:tcPr>
          <w:p w:rsidR="00CC5EFC"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3</w:t>
            </w:r>
          </w:p>
        </w:tc>
        <w:tc>
          <w:tcPr>
            <w:tcW w:w="1985" w:type="dxa"/>
            <w:vAlign w:val="center"/>
          </w:tcPr>
          <w:p w:rsidR="00CC5EFC" w:rsidRPr="00A645D9" w:rsidRDefault="002F1B76" w:rsidP="00CD7471">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食堂</w:t>
            </w:r>
          </w:p>
        </w:tc>
        <w:tc>
          <w:tcPr>
            <w:tcW w:w="5981" w:type="dxa"/>
            <w:tcMar>
              <w:top w:w="0" w:type="dxa"/>
              <w:left w:w="108" w:type="dxa"/>
              <w:bottom w:w="0" w:type="dxa"/>
              <w:right w:w="108" w:type="dxa"/>
            </w:tcMar>
            <w:vAlign w:val="center"/>
          </w:tcPr>
          <w:p w:rsidR="00CC5EFC" w:rsidRDefault="00CC5EFC" w:rsidP="002F1B7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餐费由供应商自理</w:t>
            </w:r>
          </w:p>
        </w:tc>
      </w:tr>
      <w:tr w:rsidR="002F1B76" w:rsidRPr="00A645D9" w:rsidTr="00A61881">
        <w:trPr>
          <w:trHeight w:val="454"/>
        </w:trPr>
        <w:tc>
          <w:tcPr>
            <w:tcW w:w="817" w:type="dxa"/>
            <w:tcMar>
              <w:top w:w="0" w:type="dxa"/>
              <w:left w:w="108" w:type="dxa"/>
              <w:bottom w:w="0" w:type="dxa"/>
              <w:right w:w="108" w:type="dxa"/>
            </w:tcMar>
            <w:vAlign w:val="center"/>
          </w:tcPr>
          <w:p w:rsidR="002F1B76"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4</w:t>
            </w:r>
          </w:p>
        </w:tc>
        <w:tc>
          <w:tcPr>
            <w:tcW w:w="1985" w:type="dxa"/>
            <w:vAlign w:val="center"/>
          </w:tcPr>
          <w:p w:rsidR="002F1B76" w:rsidRPr="00A645D9" w:rsidRDefault="002F1B76" w:rsidP="00CD7471">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住宿</w:t>
            </w:r>
          </w:p>
        </w:tc>
        <w:tc>
          <w:tcPr>
            <w:tcW w:w="5981" w:type="dxa"/>
            <w:tcMar>
              <w:top w:w="0" w:type="dxa"/>
              <w:left w:w="108" w:type="dxa"/>
              <w:bottom w:w="0" w:type="dxa"/>
              <w:right w:w="108" w:type="dxa"/>
            </w:tcMar>
            <w:vAlign w:val="center"/>
          </w:tcPr>
          <w:p w:rsidR="002F1B76" w:rsidRPr="00A645D9" w:rsidRDefault="002F1B76" w:rsidP="002F1B76">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需明确房间数量、房间内设施情况、床位数量等</w:t>
            </w:r>
            <w:r>
              <w:rPr>
                <w:rFonts w:ascii="宋体" w:eastAsia="宋体" w:hAnsi="宋体" w:cs="Calibri" w:hint="eastAsia"/>
                <w:spacing w:val="-2"/>
                <w:kern w:val="0"/>
                <w:sz w:val="24"/>
                <w:szCs w:val="21"/>
              </w:rPr>
              <w:t>）</w:t>
            </w:r>
          </w:p>
        </w:tc>
      </w:tr>
      <w:tr w:rsidR="002F1B76" w:rsidRPr="00A645D9" w:rsidTr="00A61881">
        <w:trPr>
          <w:trHeight w:val="454"/>
        </w:trPr>
        <w:tc>
          <w:tcPr>
            <w:tcW w:w="817" w:type="dxa"/>
            <w:tcMar>
              <w:top w:w="0" w:type="dxa"/>
              <w:left w:w="108" w:type="dxa"/>
              <w:bottom w:w="0" w:type="dxa"/>
              <w:right w:w="108" w:type="dxa"/>
            </w:tcMar>
            <w:vAlign w:val="center"/>
          </w:tcPr>
          <w:p w:rsidR="002F1B76"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5</w:t>
            </w:r>
          </w:p>
        </w:tc>
        <w:tc>
          <w:tcPr>
            <w:tcW w:w="1985" w:type="dxa"/>
            <w:vAlign w:val="center"/>
          </w:tcPr>
          <w:p w:rsidR="002F1B76" w:rsidRPr="00A645D9" w:rsidRDefault="002F1B76" w:rsidP="00CD7471">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零星维修材料</w:t>
            </w:r>
          </w:p>
        </w:tc>
        <w:tc>
          <w:tcPr>
            <w:tcW w:w="5981" w:type="dxa"/>
            <w:tcMar>
              <w:top w:w="0" w:type="dxa"/>
              <w:left w:w="108" w:type="dxa"/>
              <w:bottom w:w="0" w:type="dxa"/>
              <w:right w:w="108" w:type="dxa"/>
            </w:tcMar>
            <w:vAlign w:val="center"/>
          </w:tcPr>
          <w:p w:rsidR="002F1B76" w:rsidRDefault="002F1B76" w:rsidP="002F1B76">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需明确</w:t>
            </w:r>
            <w:r>
              <w:rPr>
                <w:rFonts w:ascii="宋体" w:eastAsia="宋体" w:hAnsi="宋体" w:cs="Calibri" w:hint="eastAsia"/>
                <w:spacing w:val="-2"/>
                <w:kern w:val="0"/>
                <w:sz w:val="24"/>
                <w:szCs w:val="21"/>
              </w:rPr>
              <w:t>材料名称、规格、数量等）</w:t>
            </w:r>
          </w:p>
        </w:tc>
      </w:tr>
      <w:tr w:rsidR="002F1B76" w:rsidRPr="00A645D9" w:rsidTr="00A61881">
        <w:trPr>
          <w:trHeight w:val="454"/>
        </w:trPr>
        <w:tc>
          <w:tcPr>
            <w:tcW w:w="817" w:type="dxa"/>
            <w:tcMar>
              <w:top w:w="0" w:type="dxa"/>
              <w:left w:w="108" w:type="dxa"/>
              <w:bottom w:w="0" w:type="dxa"/>
              <w:right w:w="108" w:type="dxa"/>
            </w:tcMar>
            <w:vAlign w:val="center"/>
          </w:tcPr>
          <w:p w:rsidR="002F1B76"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6</w:t>
            </w:r>
          </w:p>
        </w:tc>
        <w:tc>
          <w:tcPr>
            <w:tcW w:w="1985" w:type="dxa"/>
            <w:vAlign w:val="center"/>
          </w:tcPr>
          <w:p w:rsidR="002F1B76" w:rsidRPr="00A645D9" w:rsidRDefault="00D3183B" w:rsidP="00CD7471">
            <w:pPr>
              <w:widowControl/>
              <w:rPr>
                <w:rFonts w:ascii="宋体" w:eastAsia="宋体" w:hAnsi="宋体" w:cs="Calibri"/>
                <w:spacing w:val="-2"/>
                <w:kern w:val="0"/>
                <w:sz w:val="24"/>
                <w:szCs w:val="21"/>
              </w:rPr>
            </w:pPr>
            <w:r w:rsidRPr="00A645D9">
              <w:rPr>
                <w:rFonts w:ascii="宋体" w:eastAsia="宋体" w:hAnsi="宋体" w:cs="Calibri" w:hint="eastAsia"/>
                <w:color w:val="000000"/>
                <w:spacing w:val="-2"/>
                <w:kern w:val="0"/>
                <w:sz w:val="24"/>
                <w:szCs w:val="21"/>
              </w:rPr>
              <w:t>低值易耗品</w:t>
            </w:r>
          </w:p>
        </w:tc>
        <w:tc>
          <w:tcPr>
            <w:tcW w:w="5981" w:type="dxa"/>
            <w:tcMar>
              <w:top w:w="0" w:type="dxa"/>
              <w:left w:w="108" w:type="dxa"/>
              <w:bottom w:w="0" w:type="dxa"/>
              <w:right w:w="108" w:type="dxa"/>
            </w:tcMar>
            <w:vAlign w:val="center"/>
          </w:tcPr>
          <w:p w:rsidR="002F1B76" w:rsidRDefault="00847471" w:rsidP="002F1B76">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需明确</w:t>
            </w:r>
            <w:r>
              <w:rPr>
                <w:rFonts w:ascii="宋体" w:eastAsia="宋体" w:hAnsi="宋体" w:cs="Calibri" w:hint="eastAsia"/>
                <w:spacing w:val="-2"/>
                <w:kern w:val="0"/>
                <w:sz w:val="24"/>
                <w:szCs w:val="21"/>
              </w:rPr>
              <w:t>低值易耗品名称、规格、数量等</w:t>
            </w:r>
          </w:p>
        </w:tc>
      </w:tr>
      <w:tr w:rsidR="00D3183B" w:rsidRPr="00A645D9" w:rsidTr="00A61881">
        <w:trPr>
          <w:trHeight w:val="454"/>
        </w:trPr>
        <w:tc>
          <w:tcPr>
            <w:tcW w:w="817" w:type="dxa"/>
            <w:tcMar>
              <w:top w:w="0" w:type="dxa"/>
              <w:left w:w="108" w:type="dxa"/>
              <w:bottom w:w="0" w:type="dxa"/>
              <w:right w:w="108" w:type="dxa"/>
            </w:tcMar>
            <w:vAlign w:val="center"/>
          </w:tcPr>
          <w:p w:rsidR="00D3183B"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7</w:t>
            </w:r>
          </w:p>
        </w:tc>
        <w:tc>
          <w:tcPr>
            <w:tcW w:w="1985" w:type="dxa"/>
            <w:vAlign w:val="center"/>
          </w:tcPr>
          <w:p w:rsidR="00D3183B" w:rsidRPr="00A645D9" w:rsidRDefault="00D3183B" w:rsidP="00CD7471">
            <w:pPr>
              <w:widowControl/>
              <w:rPr>
                <w:rFonts w:ascii="宋体" w:eastAsia="宋体" w:hAnsi="宋体" w:cs="Calibri"/>
                <w:color w:val="000000"/>
                <w:spacing w:val="-2"/>
                <w:kern w:val="0"/>
                <w:sz w:val="24"/>
                <w:szCs w:val="21"/>
              </w:rPr>
            </w:pPr>
            <w:r w:rsidRPr="00A645D9">
              <w:rPr>
                <w:rFonts w:ascii="宋体" w:eastAsia="宋体" w:hAnsi="宋体" w:cs="Calibri" w:hint="eastAsia"/>
                <w:color w:val="000000"/>
                <w:spacing w:val="-2"/>
                <w:kern w:val="0"/>
                <w:sz w:val="24"/>
                <w:szCs w:val="21"/>
              </w:rPr>
              <w:t>苗木</w:t>
            </w:r>
          </w:p>
        </w:tc>
        <w:tc>
          <w:tcPr>
            <w:tcW w:w="5981" w:type="dxa"/>
            <w:tcMar>
              <w:top w:w="0" w:type="dxa"/>
              <w:left w:w="108" w:type="dxa"/>
              <w:bottom w:w="0" w:type="dxa"/>
              <w:right w:w="108" w:type="dxa"/>
            </w:tcMar>
            <w:vAlign w:val="center"/>
          </w:tcPr>
          <w:p w:rsidR="00D3183B" w:rsidRDefault="00847471" w:rsidP="00B93DE3">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需明确</w:t>
            </w:r>
            <w:r>
              <w:rPr>
                <w:rFonts w:ascii="宋体" w:eastAsia="宋体" w:hAnsi="宋体" w:cs="Calibri" w:hint="eastAsia"/>
                <w:spacing w:val="-2"/>
                <w:kern w:val="0"/>
                <w:sz w:val="24"/>
                <w:szCs w:val="21"/>
              </w:rPr>
              <w:t>苗木名称、规格、数量等</w:t>
            </w:r>
          </w:p>
        </w:tc>
      </w:tr>
      <w:tr w:rsidR="00D3183B" w:rsidRPr="00A645D9" w:rsidTr="00A61881">
        <w:trPr>
          <w:trHeight w:val="454"/>
        </w:trPr>
        <w:tc>
          <w:tcPr>
            <w:tcW w:w="817" w:type="dxa"/>
            <w:tcMar>
              <w:top w:w="0" w:type="dxa"/>
              <w:left w:w="108" w:type="dxa"/>
              <w:bottom w:w="0" w:type="dxa"/>
              <w:right w:w="108" w:type="dxa"/>
            </w:tcMar>
            <w:vAlign w:val="center"/>
          </w:tcPr>
          <w:p w:rsidR="00D3183B" w:rsidRDefault="005048CE" w:rsidP="00CD7471">
            <w:pPr>
              <w:widowControl/>
              <w:rPr>
                <w:rFonts w:ascii="宋体" w:eastAsia="宋体" w:hAnsi="Calibri" w:cs="Calibri"/>
                <w:spacing w:val="-2"/>
                <w:kern w:val="0"/>
                <w:sz w:val="24"/>
                <w:szCs w:val="21"/>
              </w:rPr>
            </w:pPr>
            <w:r>
              <w:rPr>
                <w:rFonts w:ascii="宋体" w:eastAsia="宋体" w:hAnsi="Calibri" w:cs="Calibri" w:hint="eastAsia"/>
                <w:spacing w:val="-2"/>
                <w:kern w:val="0"/>
                <w:sz w:val="24"/>
                <w:szCs w:val="21"/>
              </w:rPr>
              <w:t>8</w:t>
            </w:r>
          </w:p>
        </w:tc>
        <w:tc>
          <w:tcPr>
            <w:tcW w:w="1985" w:type="dxa"/>
            <w:vAlign w:val="center"/>
          </w:tcPr>
          <w:p w:rsidR="00D3183B" w:rsidRPr="00A645D9" w:rsidRDefault="00D3183B" w:rsidP="00CD7471">
            <w:pPr>
              <w:widowControl/>
              <w:rPr>
                <w:rFonts w:ascii="宋体" w:eastAsia="宋体" w:hAnsi="宋体" w:cs="Calibri"/>
                <w:color w:val="000000"/>
                <w:spacing w:val="-2"/>
                <w:kern w:val="0"/>
                <w:sz w:val="24"/>
                <w:szCs w:val="21"/>
              </w:rPr>
            </w:pPr>
            <w:r w:rsidRPr="00A645D9">
              <w:rPr>
                <w:rFonts w:ascii="宋体" w:eastAsia="宋体" w:hAnsi="宋体" w:cs="Calibri"/>
                <w:spacing w:val="-2"/>
                <w:kern w:val="0"/>
                <w:sz w:val="24"/>
                <w:szCs w:val="21"/>
              </w:rPr>
              <w:t>客耗</w:t>
            </w:r>
            <w:r w:rsidRPr="00A645D9">
              <w:rPr>
                <w:rFonts w:ascii="宋体" w:eastAsia="宋体" w:hAnsi="宋体" w:cs="Calibri" w:hint="eastAsia"/>
                <w:spacing w:val="-2"/>
                <w:kern w:val="0"/>
                <w:sz w:val="24"/>
                <w:szCs w:val="21"/>
              </w:rPr>
              <w:t>品</w:t>
            </w:r>
          </w:p>
        </w:tc>
        <w:tc>
          <w:tcPr>
            <w:tcW w:w="5981" w:type="dxa"/>
            <w:tcMar>
              <w:top w:w="0" w:type="dxa"/>
              <w:left w:w="108" w:type="dxa"/>
              <w:bottom w:w="0" w:type="dxa"/>
              <w:right w:w="108" w:type="dxa"/>
            </w:tcMar>
            <w:vAlign w:val="center"/>
          </w:tcPr>
          <w:p w:rsidR="00D3183B" w:rsidRDefault="00D3183B" w:rsidP="00D3183B">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w:t>
            </w:r>
            <w:r w:rsidRPr="00A645D9">
              <w:rPr>
                <w:rFonts w:ascii="宋体" w:eastAsia="宋体" w:hAnsi="宋体" w:cs="Calibri" w:hint="eastAsia"/>
                <w:spacing w:val="-2"/>
                <w:kern w:val="0"/>
                <w:sz w:val="24"/>
                <w:szCs w:val="21"/>
              </w:rPr>
              <w:t>需明确客耗品名称及数量，如</w:t>
            </w:r>
            <w:r w:rsidRPr="00A645D9">
              <w:rPr>
                <w:rFonts w:ascii="宋体" w:eastAsia="宋体" w:hAnsi="宋体" w:cs="Calibri"/>
                <w:spacing w:val="-2"/>
                <w:kern w:val="0"/>
                <w:sz w:val="24"/>
                <w:szCs w:val="21"/>
              </w:rPr>
              <w:t>厕纸、洗手液、擦手纸等</w:t>
            </w:r>
            <w:r>
              <w:rPr>
                <w:rFonts w:ascii="宋体" w:eastAsia="宋体" w:hAnsi="宋体" w:cs="Calibri"/>
                <w:spacing w:val="-2"/>
                <w:kern w:val="0"/>
                <w:sz w:val="24"/>
                <w:szCs w:val="21"/>
              </w:rPr>
              <w:t>。</w:t>
            </w:r>
            <w:r>
              <w:rPr>
                <w:rFonts w:ascii="宋体" w:eastAsia="宋体" w:hAnsi="宋体" w:cs="Calibri" w:hint="eastAsia"/>
                <w:spacing w:val="-2"/>
                <w:kern w:val="0"/>
                <w:sz w:val="24"/>
                <w:szCs w:val="21"/>
              </w:rPr>
              <w:t>可参照上一年同类型客耗品实际数据进行增删拟定本次需求）</w:t>
            </w:r>
          </w:p>
        </w:tc>
      </w:tr>
      <w:tr w:rsidR="00D3183B" w:rsidRPr="00A645D9" w:rsidTr="00A61881">
        <w:trPr>
          <w:trHeight w:val="454"/>
        </w:trPr>
        <w:tc>
          <w:tcPr>
            <w:tcW w:w="817" w:type="dxa"/>
            <w:tcMar>
              <w:top w:w="0" w:type="dxa"/>
              <w:left w:w="108" w:type="dxa"/>
              <w:bottom w:w="0" w:type="dxa"/>
              <w:right w:w="108" w:type="dxa"/>
            </w:tcMar>
            <w:vAlign w:val="center"/>
          </w:tcPr>
          <w:p w:rsidR="00D3183B" w:rsidRDefault="00D3183B" w:rsidP="00CD7471">
            <w:pPr>
              <w:widowControl/>
              <w:rPr>
                <w:rFonts w:ascii="宋体" w:eastAsia="宋体" w:hAnsi="Calibri" w:cs="Calibri"/>
                <w:spacing w:val="-2"/>
                <w:kern w:val="0"/>
                <w:sz w:val="24"/>
                <w:szCs w:val="21"/>
              </w:rPr>
            </w:pPr>
          </w:p>
        </w:tc>
        <w:tc>
          <w:tcPr>
            <w:tcW w:w="1985" w:type="dxa"/>
            <w:vAlign w:val="center"/>
          </w:tcPr>
          <w:p w:rsidR="00D3183B" w:rsidRPr="00A645D9" w:rsidRDefault="00D3183B" w:rsidP="00CD7471">
            <w:pPr>
              <w:widowControl/>
              <w:rPr>
                <w:rFonts w:ascii="宋体" w:eastAsia="宋体" w:hAnsi="宋体" w:cs="Calibri"/>
                <w:spacing w:val="-2"/>
                <w:kern w:val="0"/>
                <w:sz w:val="24"/>
                <w:szCs w:val="21"/>
              </w:rPr>
            </w:pPr>
            <w:r>
              <w:rPr>
                <w:rFonts w:ascii="宋体" w:eastAsia="宋体" w:hAnsi="宋体" w:cs="Calibri"/>
                <w:spacing w:val="-2"/>
                <w:kern w:val="0"/>
                <w:sz w:val="24"/>
                <w:szCs w:val="21"/>
              </w:rPr>
              <w:t>……</w:t>
            </w:r>
          </w:p>
        </w:tc>
        <w:tc>
          <w:tcPr>
            <w:tcW w:w="5981" w:type="dxa"/>
            <w:tcMar>
              <w:top w:w="0" w:type="dxa"/>
              <w:left w:w="108" w:type="dxa"/>
              <w:bottom w:w="0" w:type="dxa"/>
              <w:right w:w="108" w:type="dxa"/>
            </w:tcMar>
            <w:vAlign w:val="center"/>
          </w:tcPr>
          <w:p w:rsidR="00D3183B" w:rsidRDefault="00D3183B" w:rsidP="00D3183B">
            <w:pPr>
              <w:widowControl/>
              <w:rPr>
                <w:rFonts w:ascii="宋体" w:eastAsia="宋体" w:hAnsi="宋体" w:cs="Calibri"/>
                <w:spacing w:val="-2"/>
                <w:kern w:val="0"/>
                <w:sz w:val="24"/>
                <w:szCs w:val="21"/>
              </w:rPr>
            </w:pPr>
          </w:p>
        </w:tc>
      </w:tr>
    </w:tbl>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供应商应当承担除以上所列场地、设施、设备、材料外，与物业管理服务有关的其他场地、设施、设备、材料等。</w:t>
      </w:r>
    </w:p>
    <w:p w:rsidR="00E525A6" w:rsidRDefault="00E525A6" w:rsidP="00A645D9">
      <w:pPr>
        <w:widowControl/>
        <w:outlineLvl w:val="1"/>
        <w:rPr>
          <w:rFonts w:ascii="宋体" w:eastAsia="宋体" w:hAnsi="宋体" w:cs="Calibri"/>
          <w:bCs/>
          <w:kern w:val="0"/>
          <w:sz w:val="24"/>
          <w:szCs w:val="21"/>
        </w:rPr>
      </w:pPr>
    </w:p>
    <w:p w:rsidR="00A645D9" w:rsidRPr="0030722B" w:rsidRDefault="00A645D9" w:rsidP="00A645D9">
      <w:pPr>
        <w:widowControl/>
        <w:outlineLvl w:val="1"/>
        <w:rPr>
          <w:rFonts w:ascii="黑体" w:eastAsia="黑体" w:hAnsi="Calibri" w:cs="Calibri"/>
          <w:b/>
          <w:bCs/>
          <w:kern w:val="0"/>
          <w:sz w:val="24"/>
          <w:szCs w:val="21"/>
        </w:rPr>
      </w:pPr>
      <w:r w:rsidRPr="0030722B">
        <w:rPr>
          <w:rFonts w:ascii="黑体" w:eastAsia="黑体" w:hAnsi="Calibri" w:cs="Calibri" w:hint="eastAsia"/>
          <w:b/>
          <w:bCs/>
          <w:kern w:val="0"/>
          <w:sz w:val="24"/>
          <w:szCs w:val="21"/>
        </w:rPr>
        <w:t>2.</w:t>
      </w:r>
      <w:r w:rsidRPr="0030722B">
        <w:rPr>
          <w:rFonts w:ascii="黑体" w:eastAsia="黑体" w:hAnsi="宋体" w:cs="Calibri" w:hint="eastAsia"/>
          <w:b/>
          <w:bCs/>
          <w:kern w:val="0"/>
          <w:sz w:val="24"/>
          <w:szCs w:val="21"/>
        </w:rPr>
        <w:t>物业服务范围</w:t>
      </w:r>
      <w:r w:rsidR="000E76DC">
        <w:rPr>
          <w:rFonts w:ascii="黑体" w:eastAsia="黑体" w:hAnsi="宋体" w:cs="Calibri" w:hint="eastAsia"/>
          <w:b/>
          <w:bCs/>
          <w:kern w:val="0"/>
          <w:sz w:val="24"/>
          <w:szCs w:val="21"/>
        </w:rPr>
        <w:t>及内容</w:t>
      </w:r>
    </w:p>
    <w:p w:rsidR="00A645D9" w:rsidRPr="00A645D9" w:rsidRDefault="00615FD4" w:rsidP="00A645D9">
      <w:pPr>
        <w:widowControl/>
        <w:outlineLvl w:val="2"/>
        <w:rPr>
          <w:rFonts w:ascii="宋体" w:eastAsia="宋体" w:hAnsi="Calibri" w:cs="Calibri"/>
          <w:bCs/>
          <w:kern w:val="0"/>
          <w:sz w:val="24"/>
          <w:szCs w:val="21"/>
        </w:rPr>
      </w:pPr>
      <w:r>
        <w:rPr>
          <w:rFonts w:ascii="宋体" w:eastAsia="宋体" w:hAnsi="宋体" w:cs="Calibri" w:hint="eastAsia"/>
          <w:bCs/>
          <w:kern w:val="0"/>
          <w:sz w:val="24"/>
          <w:szCs w:val="21"/>
        </w:rPr>
        <w:t>2.1</w:t>
      </w:r>
      <w:r w:rsidR="00A645D9" w:rsidRPr="00A645D9">
        <w:rPr>
          <w:rFonts w:ascii="宋体" w:eastAsia="宋体" w:hAnsi="宋体" w:cs="Calibri" w:hint="eastAsia"/>
          <w:bCs/>
          <w:kern w:val="0"/>
          <w:sz w:val="24"/>
          <w:szCs w:val="21"/>
        </w:rPr>
        <w:t>【</w:t>
      </w:r>
      <w:r w:rsidR="00287773">
        <w:rPr>
          <w:rFonts w:ascii="宋体" w:eastAsia="宋体" w:hAnsi="宋体" w:cs="Calibri" w:hint="eastAsia"/>
          <w:bCs/>
          <w:kern w:val="0"/>
          <w:sz w:val="24"/>
          <w:szCs w:val="21"/>
        </w:rPr>
        <w:t>（</w:t>
      </w:r>
      <w:r w:rsidR="00A645D9" w:rsidRPr="00A645D9">
        <w:rPr>
          <w:rFonts w:ascii="宋体" w:eastAsia="宋体" w:hAnsi="宋体" w:cs="Calibri" w:hint="eastAsia"/>
          <w:bCs/>
          <w:kern w:val="0"/>
          <w:sz w:val="24"/>
          <w:szCs w:val="21"/>
        </w:rPr>
        <w:t>物业名称</w:t>
      </w:r>
      <w:r w:rsidR="00A645D9" w:rsidRPr="00A645D9">
        <w:rPr>
          <w:rFonts w:ascii="宋体" w:eastAsia="宋体" w:hAnsi="Calibri" w:cs="Calibri" w:hint="eastAsia"/>
          <w:bCs/>
          <w:kern w:val="0"/>
          <w:sz w:val="24"/>
          <w:szCs w:val="21"/>
        </w:rPr>
        <w:t>1</w:t>
      </w:r>
      <w:r w:rsidR="00287773">
        <w:rPr>
          <w:rFonts w:ascii="宋体" w:eastAsia="宋体" w:hAnsi="宋体" w:cs="Calibri" w:hint="eastAsia"/>
          <w:bCs/>
          <w:kern w:val="0"/>
          <w:sz w:val="24"/>
          <w:szCs w:val="21"/>
        </w:rPr>
        <w:t>）</w:t>
      </w:r>
      <w:r w:rsidR="00A645D9" w:rsidRPr="00A645D9">
        <w:rPr>
          <w:rFonts w:ascii="宋体" w:eastAsia="宋体" w:hAnsi="宋体" w:cs="Calibri" w:hint="eastAsia"/>
          <w:bCs/>
          <w:kern w:val="0"/>
          <w:sz w:val="24"/>
          <w:szCs w:val="21"/>
        </w:rPr>
        <w:t>】</w:t>
      </w:r>
    </w:p>
    <w:p w:rsidR="00A645D9" w:rsidRDefault="006946BE" w:rsidP="00A645D9">
      <w:pPr>
        <w:widowControl/>
        <w:outlineLvl w:val="2"/>
        <w:rPr>
          <w:rFonts w:ascii="宋体" w:eastAsia="宋体" w:hAnsi="宋体" w:cs="Calibri"/>
          <w:bCs/>
          <w:kern w:val="0"/>
          <w:sz w:val="24"/>
          <w:szCs w:val="21"/>
        </w:rPr>
      </w:pPr>
      <w:r>
        <w:rPr>
          <w:rFonts w:ascii="宋体" w:eastAsia="宋体" w:hAnsi="宋体" w:cs="Calibri" w:hint="eastAsia"/>
          <w:bCs/>
          <w:kern w:val="0"/>
          <w:sz w:val="24"/>
          <w:szCs w:val="21"/>
        </w:rPr>
        <w:t>2.1.1</w:t>
      </w:r>
      <w:r w:rsidR="00A645D9" w:rsidRPr="00A645D9">
        <w:rPr>
          <w:rFonts w:ascii="宋体" w:eastAsia="宋体" w:hAnsi="宋体" w:cs="Calibri" w:hint="eastAsia"/>
          <w:bCs/>
          <w:kern w:val="0"/>
          <w:sz w:val="24"/>
          <w:szCs w:val="21"/>
        </w:rPr>
        <w:t>物业管理（建筑物）</w:t>
      </w:r>
    </w:p>
    <w:p w:rsidR="006A1489" w:rsidRPr="00A645D9" w:rsidRDefault="00615FD4" w:rsidP="00A645D9">
      <w:pPr>
        <w:widowControl/>
        <w:outlineLvl w:val="2"/>
        <w:rPr>
          <w:rFonts w:ascii="宋体" w:eastAsia="宋体" w:hAnsi="Calibri" w:cs="Calibri"/>
          <w:bCs/>
          <w:kern w:val="0"/>
          <w:sz w:val="24"/>
          <w:szCs w:val="21"/>
        </w:rPr>
      </w:pPr>
      <w:r>
        <w:rPr>
          <w:rFonts w:ascii="宋体" w:eastAsia="宋体" w:hAnsi="Calibri" w:cs="Calibri" w:hint="eastAsia"/>
          <w:bCs/>
          <w:kern w:val="0"/>
          <w:sz w:val="24"/>
          <w:szCs w:val="21"/>
        </w:rPr>
        <w:t>2.1.1</w:t>
      </w:r>
      <w:r w:rsidR="006946BE">
        <w:rPr>
          <w:rFonts w:ascii="宋体" w:eastAsia="宋体" w:hAnsi="Calibri" w:cs="Calibri" w:hint="eastAsia"/>
          <w:bCs/>
          <w:kern w:val="0"/>
          <w:sz w:val="24"/>
          <w:szCs w:val="21"/>
        </w:rPr>
        <w:t>.1</w:t>
      </w:r>
      <w:r w:rsidR="00F8307C">
        <w:rPr>
          <w:rFonts w:ascii="宋体" w:eastAsia="宋体" w:hAnsi="Calibri" w:cs="Calibri"/>
          <w:bCs/>
          <w:kern w:val="0"/>
          <w:sz w:val="24"/>
          <w:szCs w:val="21"/>
        </w:rPr>
        <w:t>（</w:t>
      </w:r>
      <w:r>
        <w:rPr>
          <w:rFonts w:ascii="宋体" w:eastAsia="宋体" w:hAnsi="Calibri" w:cs="Calibri"/>
          <w:bCs/>
          <w:kern w:val="0"/>
          <w:sz w:val="24"/>
          <w:szCs w:val="21"/>
        </w:rPr>
        <w:t>建筑物</w:t>
      </w:r>
      <w:r>
        <w:rPr>
          <w:rFonts w:ascii="宋体" w:eastAsia="宋体" w:hAnsi="Calibri" w:cs="Calibri" w:hint="eastAsia"/>
          <w:bCs/>
          <w:kern w:val="0"/>
          <w:sz w:val="24"/>
          <w:szCs w:val="21"/>
        </w:rPr>
        <w:t>1名称</w:t>
      </w:r>
      <w:r w:rsidR="00F8307C">
        <w:rPr>
          <w:rFonts w:ascii="宋体" w:eastAsia="宋体" w:hAnsi="Calibri" w:cs="Calibri"/>
          <w:bCs/>
          <w:kern w:val="0"/>
          <w:sz w:val="24"/>
          <w:szCs w:val="21"/>
        </w:rPr>
        <w:t>）</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00"/>
        <w:gridCol w:w="1656"/>
        <w:gridCol w:w="4216"/>
        <w:gridCol w:w="1660"/>
      </w:tblGrid>
      <w:tr w:rsidR="006A1489" w:rsidRPr="00A645D9" w:rsidTr="00A61881">
        <w:trPr>
          <w:trHeight w:val="454"/>
        </w:trPr>
        <w:tc>
          <w:tcPr>
            <w:tcW w:w="1242" w:type="dxa"/>
            <w:shd w:val="clear" w:color="auto" w:fill="auto"/>
            <w:tcMar>
              <w:top w:w="0" w:type="dxa"/>
              <w:left w:w="108" w:type="dxa"/>
              <w:bottom w:w="0" w:type="dxa"/>
              <w:right w:w="108" w:type="dxa"/>
            </w:tcMar>
            <w:vAlign w:val="center"/>
            <w:hideMark/>
          </w:tcPr>
          <w:p w:rsidR="006A1489" w:rsidRPr="00A645D9" w:rsidRDefault="006946BE" w:rsidP="00A645D9">
            <w:pPr>
              <w:widowControl/>
              <w:jc w:val="center"/>
              <w:rPr>
                <w:rFonts w:ascii="宋体" w:eastAsia="宋体" w:hAnsi="Calibri" w:cs="Calibri"/>
                <w:spacing w:val="-2"/>
                <w:kern w:val="0"/>
                <w:sz w:val="24"/>
                <w:szCs w:val="21"/>
              </w:rPr>
            </w:pPr>
            <w:r>
              <w:rPr>
                <w:rFonts w:ascii="宋体" w:eastAsia="宋体" w:hAnsi="Calibri" w:cs="Calibri" w:hint="eastAsia"/>
                <w:spacing w:val="-2"/>
                <w:kern w:val="0"/>
                <w:sz w:val="24"/>
                <w:szCs w:val="21"/>
              </w:rPr>
              <w:t>名称</w:t>
            </w:r>
          </w:p>
        </w:tc>
        <w:tc>
          <w:tcPr>
            <w:tcW w:w="1701" w:type="dxa"/>
            <w:shd w:val="clear" w:color="auto" w:fill="auto"/>
            <w:vAlign w:val="center"/>
          </w:tcPr>
          <w:p w:rsidR="006A1489" w:rsidRPr="00A645D9" w:rsidRDefault="000E76DC" w:rsidP="00A645D9">
            <w:pPr>
              <w:widowControl/>
              <w:jc w:val="center"/>
              <w:rPr>
                <w:rFonts w:ascii="宋体" w:eastAsia="宋体" w:hAnsi="Calibri" w:cs="Calibri"/>
                <w:spacing w:val="-2"/>
                <w:kern w:val="0"/>
                <w:sz w:val="24"/>
                <w:szCs w:val="21"/>
              </w:rPr>
            </w:pPr>
            <w:r>
              <w:rPr>
                <w:rFonts w:ascii="宋体" w:eastAsia="宋体" w:hAnsi="宋体" w:cs="Calibri" w:hint="eastAsia"/>
                <w:bCs/>
                <w:spacing w:val="-2"/>
                <w:kern w:val="0"/>
                <w:sz w:val="24"/>
                <w:szCs w:val="21"/>
              </w:rPr>
              <w:t>物业</w:t>
            </w:r>
            <w:r w:rsidR="006946BE">
              <w:rPr>
                <w:rFonts w:ascii="宋体" w:eastAsia="宋体" w:hAnsi="宋体" w:cs="Calibri" w:hint="eastAsia"/>
                <w:bCs/>
                <w:spacing w:val="-2"/>
                <w:kern w:val="0"/>
                <w:sz w:val="24"/>
                <w:szCs w:val="21"/>
              </w:rPr>
              <w:t>内容</w:t>
            </w:r>
          </w:p>
        </w:tc>
        <w:tc>
          <w:tcPr>
            <w:tcW w:w="4395" w:type="dxa"/>
            <w:shd w:val="clear" w:color="auto" w:fill="auto"/>
            <w:tcMar>
              <w:top w:w="0" w:type="dxa"/>
              <w:left w:w="108" w:type="dxa"/>
              <w:bottom w:w="0" w:type="dxa"/>
              <w:right w:w="108" w:type="dxa"/>
            </w:tcMar>
            <w:vAlign w:val="center"/>
            <w:hideMark/>
          </w:tcPr>
          <w:p w:rsidR="006A1489" w:rsidRPr="00A645D9" w:rsidRDefault="006A148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明细</w:t>
            </w:r>
          </w:p>
        </w:tc>
        <w:tc>
          <w:tcPr>
            <w:tcW w:w="1734" w:type="dxa"/>
            <w:shd w:val="clear" w:color="auto" w:fill="auto"/>
            <w:tcMar>
              <w:top w:w="0" w:type="dxa"/>
              <w:left w:w="108" w:type="dxa"/>
              <w:bottom w:w="0" w:type="dxa"/>
              <w:right w:w="108" w:type="dxa"/>
            </w:tcMar>
            <w:vAlign w:val="center"/>
            <w:hideMark/>
          </w:tcPr>
          <w:p w:rsidR="006A1489" w:rsidRPr="00A645D9" w:rsidRDefault="006A1489" w:rsidP="006946BE">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服务内容</w:t>
            </w:r>
          </w:p>
        </w:tc>
      </w:tr>
      <w:tr w:rsidR="003B34FD" w:rsidRPr="003B34FD" w:rsidTr="00A61881">
        <w:trPr>
          <w:trHeight w:val="454"/>
        </w:trPr>
        <w:tc>
          <w:tcPr>
            <w:tcW w:w="9072" w:type="dxa"/>
            <w:gridSpan w:val="4"/>
            <w:shd w:val="clear" w:color="auto" w:fill="auto"/>
            <w:vAlign w:val="center"/>
          </w:tcPr>
          <w:p w:rsidR="003B34FD" w:rsidRPr="003B34FD" w:rsidRDefault="003B34FD" w:rsidP="00575E73">
            <w:pPr>
              <w:widowControl/>
              <w:rPr>
                <w:rFonts w:ascii="黑体" w:eastAsia="黑体" w:hAnsi="黑体" w:cs="Calibri"/>
                <w:b/>
                <w:spacing w:val="-2"/>
                <w:kern w:val="0"/>
                <w:sz w:val="24"/>
                <w:szCs w:val="21"/>
              </w:rPr>
            </w:pPr>
            <w:r>
              <w:rPr>
                <w:rFonts w:ascii="黑体" w:eastAsia="黑体" w:hAnsi="黑体" w:cs="Calibri" w:hint="eastAsia"/>
                <w:b/>
                <w:spacing w:val="-2"/>
                <w:kern w:val="0"/>
                <w:sz w:val="24"/>
                <w:szCs w:val="21"/>
              </w:rPr>
              <w:t>建筑物</w:t>
            </w:r>
            <w:r>
              <w:rPr>
                <w:rFonts w:ascii="黑体" w:eastAsia="黑体" w:hAnsi="黑体" w:cs="Calibri"/>
                <w:b/>
                <w:spacing w:val="-2"/>
                <w:kern w:val="0"/>
                <w:sz w:val="24"/>
                <w:szCs w:val="21"/>
              </w:rPr>
              <w:t>本体</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6946BE"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建筑</w:t>
            </w:r>
            <w:r w:rsidR="00A645D9" w:rsidRPr="00A645D9">
              <w:rPr>
                <w:rFonts w:ascii="宋体" w:eastAsia="宋体" w:hAnsi="宋体" w:cs="Calibri" w:hint="eastAsia"/>
                <w:spacing w:val="-2"/>
                <w:kern w:val="0"/>
                <w:sz w:val="24"/>
                <w:szCs w:val="21"/>
              </w:rPr>
              <w:t>面积</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建筑面积（㎡）</w:t>
            </w:r>
          </w:p>
        </w:tc>
        <w:tc>
          <w:tcPr>
            <w:tcW w:w="4395" w:type="dxa"/>
            <w:shd w:val="clear" w:color="auto" w:fill="auto"/>
            <w:tcMar>
              <w:top w:w="0" w:type="dxa"/>
              <w:left w:w="108" w:type="dxa"/>
              <w:bottom w:w="0" w:type="dxa"/>
              <w:right w:w="108" w:type="dxa"/>
            </w:tcMar>
            <w:vAlign w:val="center"/>
            <w:hideMark/>
          </w:tcPr>
          <w:p w:rsidR="00A645D9" w:rsidRPr="00A645D9" w:rsidRDefault="00B93DE3" w:rsidP="00B93DE3">
            <w:pPr>
              <w:widowControl/>
              <w:rPr>
                <w:rFonts w:ascii="宋体" w:eastAsia="宋体" w:hAnsi="Calibri" w:cs="Calibri"/>
                <w:spacing w:val="-2"/>
                <w:kern w:val="0"/>
                <w:sz w:val="24"/>
                <w:szCs w:val="21"/>
              </w:rPr>
            </w:pPr>
            <w:r>
              <w:rPr>
                <w:rFonts w:ascii="宋体" w:eastAsia="宋体" w:hAnsi="楷体" w:cs="Calibri" w:hint="eastAsia"/>
                <w:spacing w:val="-2"/>
                <w:kern w:val="0"/>
                <w:sz w:val="24"/>
                <w:szCs w:val="21"/>
              </w:rPr>
              <w:t>（</w:t>
            </w:r>
            <w:r w:rsidR="00A645D9" w:rsidRPr="00A645D9">
              <w:rPr>
                <w:rFonts w:ascii="宋体" w:eastAsia="宋体" w:hAnsi="楷体" w:cs="Calibri" w:hint="eastAsia"/>
                <w:spacing w:val="-2"/>
                <w:kern w:val="0"/>
                <w:sz w:val="24"/>
                <w:szCs w:val="21"/>
              </w:rPr>
              <w:t>填写总建筑面积</w:t>
            </w:r>
            <w:r>
              <w:rPr>
                <w:rFonts w:ascii="宋体" w:eastAsia="宋体" w:hAnsi="楷体" w:cs="Calibri" w:hint="eastAsia"/>
                <w:spacing w:val="-2"/>
                <w:kern w:val="0"/>
                <w:sz w:val="24"/>
                <w:szCs w:val="21"/>
              </w:rPr>
              <w:t>）</w:t>
            </w:r>
          </w:p>
        </w:tc>
        <w:tc>
          <w:tcPr>
            <w:tcW w:w="1734" w:type="dxa"/>
            <w:shd w:val="clear" w:color="auto" w:fill="auto"/>
            <w:tcMar>
              <w:top w:w="0" w:type="dxa"/>
              <w:left w:w="108" w:type="dxa"/>
              <w:bottom w:w="0" w:type="dxa"/>
              <w:right w:w="108" w:type="dxa"/>
            </w:tcMar>
            <w:vAlign w:val="center"/>
            <w:hideMark/>
          </w:tcPr>
          <w:p w:rsidR="00A645D9" w:rsidRPr="00A645D9" w:rsidRDefault="008404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保安服务</w:t>
            </w:r>
          </w:p>
        </w:tc>
      </w:tr>
      <w:tr w:rsidR="00A645D9" w:rsidRPr="00A645D9" w:rsidTr="00A61881">
        <w:trPr>
          <w:trHeight w:val="454"/>
        </w:trPr>
        <w:tc>
          <w:tcPr>
            <w:tcW w:w="1242" w:type="dxa"/>
            <w:shd w:val="clear" w:color="auto" w:fill="auto"/>
            <w:vAlign w:val="center"/>
            <w:hideMark/>
          </w:tcPr>
          <w:p w:rsidR="00A645D9" w:rsidRPr="00A645D9" w:rsidRDefault="006946BE" w:rsidP="00A645D9">
            <w:pPr>
              <w:widowControl/>
              <w:jc w:val="left"/>
              <w:rPr>
                <w:rFonts w:ascii="宋体" w:eastAsia="宋体" w:hAnsi="Calibri" w:cs="Calibri"/>
                <w:spacing w:val="-2"/>
                <w:kern w:val="0"/>
                <w:sz w:val="24"/>
                <w:szCs w:val="21"/>
              </w:rPr>
            </w:pPr>
            <w:r>
              <w:rPr>
                <w:rFonts w:ascii="宋体" w:eastAsia="宋体" w:hAnsi="Calibri" w:cs="Calibri"/>
                <w:spacing w:val="-2"/>
                <w:kern w:val="0"/>
                <w:sz w:val="24"/>
                <w:szCs w:val="21"/>
              </w:rPr>
              <w:t>保洁面积</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需保洁面积（㎡）</w:t>
            </w:r>
          </w:p>
        </w:tc>
        <w:tc>
          <w:tcPr>
            <w:tcW w:w="4395" w:type="dxa"/>
            <w:shd w:val="clear" w:color="auto" w:fill="auto"/>
            <w:tcMar>
              <w:top w:w="0" w:type="dxa"/>
              <w:left w:w="108" w:type="dxa"/>
              <w:bottom w:w="0" w:type="dxa"/>
              <w:right w:w="108" w:type="dxa"/>
            </w:tcMar>
            <w:vAlign w:val="center"/>
            <w:hideMark/>
          </w:tcPr>
          <w:p w:rsidR="00A645D9" w:rsidRPr="00A645D9" w:rsidRDefault="009B3B52" w:rsidP="009B3B52">
            <w:pPr>
              <w:widowControl/>
              <w:rPr>
                <w:rFonts w:ascii="宋体" w:eastAsia="宋体" w:hAnsi="Calibri" w:cs="Calibri"/>
                <w:spacing w:val="-2"/>
                <w:kern w:val="0"/>
                <w:sz w:val="24"/>
                <w:szCs w:val="21"/>
              </w:rPr>
            </w:pPr>
            <w:r>
              <w:rPr>
                <w:rFonts w:ascii="宋体" w:eastAsia="宋体" w:hAnsi="楷体" w:cs="Calibri" w:hint="eastAsia"/>
                <w:spacing w:val="-2"/>
                <w:kern w:val="0"/>
                <w:sz w:val="24"/>
                <w:szCs w:val="21"/>
              </w:rPr>
              <w:t>（</w:t>
            </w:r>
            <w:r w:rsidR="00A645D9" w:rsidRPr="00A645D9">
              <w:rPr>
                <w:rFonts w:ascii="宋体" w:eastAsia="宋体" w:hAnsi="楷体" w:cs="Calibri" w:hint="eastAsia"/>
                <w:spacing w:val="-2"/>
                <w:kern w:val="0"/>
                <w:sz w:val="24"/>
                <w:szCs w:val="21"/>
              </w:rPr>
              <w:t>填写总保洁面积</w:t>
            </w:r>
            <w:r>
              <w:rPr>
                <w:rFonts w:ascii="宋体" w:eastAsia="宋体" w:hAnsi="楷体" w:cs="Calibri" w:hint="eastAsia"/>
                <w:spacing w:val="-2"/>
                <w:kern w:val="0"/>
                <w:sz w:val="24"/>
                <w:szCs w:val="21"/>
              </w:rPr>
              <w:t>）</w:t>
            </w:r>
          </w:p>
        </w:tc>
        <w:tc>
          <w:tcPr>
            <w:tcW w:w="1734" w:type="dxa"/>
            <w:shd w:val="clear" w:color="auto" w:fill="auto"/>
            <w:tcMar>
              <w:top w:w="0" w:type="dxa"/>
              <w:left w:w="108" w:type="dxa"/>
              <w:bottom w:w="0" w:type="dxa"/>
              <w:right w:w="108" w:type="dxa"/>
            </w:tcMar>
            <w:vAlign w:val="center"/>
            <w:hideMark/>
          </w:tcPr>
          <w:p w:rsidR="00A645D9" w:rsidRPr="00A645D9" w:rsidRDefault="008404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门窗</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门窗总数量（个）及总面积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列明</w:t>
            </w:r>
            <w:r w:rsidRPr="00A645D9">
              <w:rPr>
                <w:rFonts w:ascii="宋体" w:eastAsia="宋体" w:hAnsi="宋体" w:cs="Calibri" w:hint="eastAsia"/>
                <w:spacing w:val="-2"/>
                <w:kern w:val="0"/>
                <w:sz w:val="24"/>
                <w:szCs w:val="21"/>
              </w:rPr>
              <w:t>门窗</w:t>
            </w:r>
            <w:r w:rsidRPr="00A645D9">
              <w:rPr>
                <w:rFonts w:ascii="宋体" w:eastAsia="宋体" w:hAnsi="楷体" w:cs="Calibri" w:hint="eastAsia"/>
                <w:spacing w:val="-2"/>
                <w:kern w:val="0"/>
                <w:sz w:val="24"/>
                <w:szCs w:val="21"/>
              </w:rPr>
              <w:t>总数量及总面积</w:t>
            </w:r>
          </w:p>
        </w:tc>
        <w:tc>
          <w:tcPr>
            <w:tcW w:w="1734" w:type="dxa"/>
            <w:shd w:val="clear" w:color="auto" w:fill="auto"/>
            <w:tcMar>
              <w:top w:w="0" w:type="dxa"/>
              <w:left w:w="108" w:type="dxa"/>
              <w:bottom w:w="0" w:type="dxa"/>
              <w:right w:w="108" w:type="dxa"/>
            </w:tcMar>
            <w:vAlign w:val="center"/>
            <w:hideMark/>
          </w:tcPr>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房屋维护服务</w:t>
            </w:r>
          </w:p>
          <w:p w:rsidR="00A645D9" w:rsidRPr="00A645D9" w:rsidRDefault="00840456" w:rsidP="008404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地面</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地面</w:t>
            </w:r>
            <w:r w:rsidRPr="00A645D9">
              <w:rPr>
                <w:rFonts w:ascii="宋体" w:eastAsia="宋体" w:hAnsi="宋体" w:cs="Calibri" w:hint="eastAsia"/>
                <w:spacing w:val="-2"/>
                <w:kern w:val="0"/>
                <w:sz w:val="24"/>
                <w:szCs w:val="21"/>
              </w:rPr>
              <w:t>各</w:t>
            </w:r>
            <w:r w:rsidRPr="00A645D9">
              <w:rPr>
                <w:rFonts w:ascii="宋体" w:eastAsia="宋体" w:hAnsi="宋体" w:cs="Calibri"/>
                <w:spacing w:val="-2"/>
                <w:kern w:val="0"/>
                <w:sz w:val="24"/>
                <w:szCs w:val="21"/>
              </w:rPr>
              <w:t>材质</w:t>
            </w:r>
            <w:r w:rsidRPr="00A645D9">
              <w:rPr>
                <w:rFonts w:ascii="宋体" w:eastAsia="宋体" w:hAnsi="宋体" w:cs="Calibri" w:hint="eastAsia"/>
                <w:spacing w:val="-2"/>
                <w:kern w:val="0"/>
                <w:sz w:val="24"/>
                <w:szCs w:val="21"/>
              </w:rPr>
              <w:t>及总面积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例如列明环氧地坪总面积、耐磨漆总面积、瓷砖总面积、石材总面积、水磨石总面积、地胶板总面积、地板总面积、地毯总面积......</w:t>
            </w:r>
          </w:p>
        </w:tc>
        <w:tc>
          <w:tcPr>
            <w:tcW w:w="1734" w:type="dxa"/>
            <w:shd w:val="clear" w:color="auto" w:fill="auto"/>
            <w:tcMar>
              <w:top w:w="0" w:type="dxa"/>
              <w:left w:w="108" w:type="dxa"/>
              <w:bottom w:w="0" w:type="dxa"/>
              <w:right w:w="108" w:type="dxa"/>
            </w:tcMar>
            <w:vAlign w:val="center"/>
            <w:hideMark/>
          </w:tcPr>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房屋维护服务</w:t>
            </w:r>
          </w:p>
          <w:p w:rsidR="00A645D9" w:rsidRPr="00A645D9" w:rsidRDefault="00840456" w:rsidP="008404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内墙饰面</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内墙饰面各材质及总面积（㎡）</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例如列明内墙饰面乳胶漆总面积、墙纸总面积、木饰面总面积、石材总面积、金属板总面积......</w:t>
            </w:r>
          </w:p>
        </w:tc>
        <w:tc>
          <w:tcPr>
            <w:tcW w:w="1734" w:type="dxa"/>
            <w:shd w:val="clear" w:color="auto" w:fill="auto"/>
            <w:tcMar>
              <w:top w:w="0" w:type="dxa"/>
              <w:left w:w="108" w:type="dxa"/>
              <w:bottom w:w="0" w:type="dxa"/>
              <w:right w:w="108" w:type="dxa"/>
            </w:tcMar>
            <w:vAlign w:val="center"/>
            <w:hideMark/>
          </w:tcPr>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房屋维护服务</w:t>
            </w:r>
          </w:p>
          <w:p w:rsidR="00A645D9" w:rsidRPr="00A645D9" w:rsidRDefault="00840456" w:rsidP="008404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顶面</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顶面各</w:t>
            </w:r>
            <w:r w:rsidRPr="00A645D9">
              <w:rPr>
                <w:rFonts w:ascii="宋体" w:eastAsia="宋体" w:hAnsi="宋体" w:cs="Calibri"/>
                <w:spacing w:val="-2"/>
                <w:kern w:val="0"/>
                <w:sz w:val="24"/>
                <w:szCs w:val="21"/>
              </w:rPr>
              <w:t>材质</w:t>
            </w:r>
            <w:r w:rsidRPr="00A645D9">
              <w:rPr>
                <w:rFonts w:ascii="宋体" w:eastAsia="宋体" w:hAnsi="宋体" w:cs="Calibri" w:hint="eastAsia"/>
                <w:spacing w:val="-2"/>
                <w:kern w:val="0"/>
                <w:sz w:val="24"/>
                <w:szCs w:val="21"/>
              </w:rPr>
              <w:t>及总面积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例如列明顶面乳胶漆总面积、铝板总面积、铝扣板总面积、格栅总面积、木饰面总面积、蜂窝铝板总面积......</w:t>
            </w:r>
          </w:p>
        </w:tc>
        <w:tc>
          <w:tcPr>
            <w:tcW w:w="1734" w:type="dxa"/>
            <w:shd w:val="clear" w:color="auto" w:fill="auto"/>
            <w:tcMar>
              <w:top w:w="0" w:type="dxa"/>
              <w:left w:w="108" w:type="dxa"/>
              <w:bottom w:w="0" w:type="dxa"/>
              <w:right w:w="108" w:type="dxa"/>
            </w:tcMar>
            <w:vAlign w:val="center"/>
            <w:hideMark/>
          </w:tcPr>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房屋维护服务</w:t>
            </w:r>
          </w:p>
          <w:p w:rsidR="00A645D9" w:rsidRPr="00A645D9" w:rsidRDefault="00840456" w:rsidP="008404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vMerge w:val="restart"/>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外墙</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外墙</w:t>
            </w:r>
            <w:r w:rsidRPr="00A645D9">
              <w:rPr>
                <w:rFonts w:ascii="宋体" w:eastAsia="宋体" w:hAnsi="宋体" w:cs="Calibri" w:hint="eastAsia"/>
                <w:spacing w:val="-2"/>
                <w:kern w:val="0"/>
                <w:sz w:val="24"/>
                <w:szCs w:val="21"/>
              </w:rPr>
              <w:t>各</w:t>
            </w:r>
            <w:r w:rsidRPr="00A645D9">
              <w:rPr>
                <w:rFonts w:ascii="宋体" w:eastAsia="宋体" w:hAnsi="宋体" w:cs="Calibri"/>
                <w:spacing w:val="-2"/>
                <w:kern w:val="0"/>
                <w:sz w:val="24"/>
                <w:szCs w:val="21"/>
              </w:rPr>
              <w:t>材质</w:t>
            </w:r>
            <w:r w:rsidRPr="00A645D9">
              <w:rPr>
                <w:rFonts w:ascii="宋体" w:eastAsia="宋体" w:hAnsi="宋体" w:cs="Calibri" w:hint="eastAsia"/>
                <w:spacing w:val="-2"/>
                <w:kern w:val="0"/>
                <w:sz w:val="24"/>
                <w:szCs w:val="21"/>
              </w:rPr>
              <w:t>及总面积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例如列明外墙涂料（普通涂料、弹性涂料等）总面积、真石漆总面积、面砖总面积、保温一体板总面积、铝板总面积、干挂石材总面积、玻璃幕墙总面积......</w:t>
            </w:r>
          </w:p>
        </w:tc>
        <w:tc>
          <w:tcPr>
            <w:tcW w:w="1734" w:type="dxa"/>
            <w:shd w:val="clear" w:color="auto" w:fill="auto"/>
            <w:tcMar>
              <w:top w:w="0" w:type="dxa"/>
              <w:left w:w="108" w:type="dxa"/>
              <w:bottom w:w="0" w:type="dxa"/>
              <w:right w:w="108" w:type="dxa"/>
            </w:tcMar>
            <w:vAlign w:val="center"/>
            <w:hideMark/>
          </w:tcPr>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房屋维护服务</w:t>
            </w:r>
          </w:p>
          <w:p w:rsidR="00A645D9" w:rsidRPr="00A645D9" w:rsidRDefault="00840456" w:rsidP="008404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vMerge/>
            <w:shd w:val="clear" w:color="auto" w:fill="auto"/>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外墙</w:t>
            </w:r>
            <w:r w:rsidRPr="00A645D9">
              <w:rPr>
                <w:rFonts w:ascii="宋体" w:eastAsia="宋体" w:hAnsi="宋体" w:cs="Calibri"/>
                <w:spacing w:val="-2"/>
                <w:kern w:val="0"/>
                <w:sz w:val="24"/>
                <w:szCs w:val="21"/>
              </w:rPr>
              <w:t>需</w:t>
            </w:r>
            <w:r w:rsidRPr="00A645D9">
              <w:rPr>
                <w:rFonts w:ascii="宋体" w:eastAsia="宋体" w:hAnsi="宋体" w:cs="Calibri" w:hint="eastAsia"/>
                <w:spacing w:val="-2"/>
                <w:kern w:val="0"/>
                <w:sz w:val="24"/>
                <w:szCs w:val="21"/>
              </w:rPr>
              <w:t>清洗面积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填写清洗面积</w:t>
            </w:r>
          </w:p>
        </w:tc>
        <w:tc>
          <w:tcPr>
            <w:tcW w:w="1734" w:type="dxa"/>
            <w:shd w:val="clear" w:color="auto" w:fill="auto"/>
            <w:tcMar>
              <w:top w:w="0" w:type="dxa"/>
              <w:left w:w="108" w:type="dxa"/>
              <w:bottom w:w="0" w:type="dxa"/>
              <w:right w:w="108" w:type="dxa"/>
            </w:tcMar>
            <w:vAlign w:val="center"/>
            <w:hideMark/>
          </w:tcPr>
          <w:p w:rsidR="00A645D9" w:rsidRPr="00A645D9" w:rsidRDefault="008404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vMerge w:val="restart"/>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会议室</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室内</w:t>
            </w:r>
            <w:r w:rsidRPr="00A645D9">
              <w:rPr>
                <w:rFonts w:ascii="宋体" w:eastAsia="宋体" w:hAnsi="宋体" w:cs="Calibri"/>
                <w:spacing w:val="-2"/>
                <w:kern w:val="0"/>
                <w:sz w:val="24"/>
                <w:szCs w:val="21"/>
              </w:rPr>
              <w:t>设施</w:t>
            </w:r>
            <w:r w:rsidRPr="00A645D9">
              <w:rPr>
                <w:rFonts w:ascii="宋体" w:eastAsia="宋体" w:hAnsi="宋体" w:cs="Calibri" w:hint="eastAsia"/>
                <w:spacing w:val="-2"/>
                <w:kern w:val="0"/>
                <w:sz w:val="24"/>
                <w:szCs w:val="21"/>
              </w:rPr>
              <w:t>说明</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列明室内设施情况，如会议桌、会议椅、投影机、话筒等相关设施的数量 ......</w:t>
            </w:r>
          </w:p>
        </w:tc>
        <w:tc>
          <w:tcPr>
            <w:tcW w:w="1734" w:type="dxa"/>
            <w:shd w:val="clear" w:color="auto" w:fill="auto"/>
            <w:tcMar>
              <w:top w:w="0" w:type="dxa"/>
              <w:left w:w="108" w:type="dxa"/>
              <w:bottom w:w="0" w:type="dxa"/>
              <w:right w:w="108" w:type="dxa"/>
            </w:tcMar>
            <w:vAlign w:val="center"/>
            <w:hideMark/>
          </w:tcPr>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房屋维护服务</w:t>
            </w:r>
          </w:p>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840456" w:rsidP="008404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会议服务</w:t>
            </w:r>
          </w:p>
        </w:tc>
      </w:tr>
      <w:tr w:rsidR="00A645D9" w:rsidRPr="00A645D9" w:rsidTr="00A61881">
        <w:trPr>
          <w:trHeight w:val="454"/>
        </w:trPr>
        <w:tc>
          <w:tcPr>
            <w:tcW w:w="1242" w:type="dxa"/>
            <w:vMerge/>
            <w:shd w:val="clear" w:color="auto" w:fill="auto"/>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会议室数量（个）及总面积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列明会议室总数量及总面积</w:t>
            </w:r>
          </w:p>
        </w:tc>
        <w:tc>
          <w:tcPr>
            <w:tcW w:w="1734" w:type="dxa"/>
            <w:shd w:val="clear" w:color="auto" w:fill="auto"/>
            <w:tcMar>
              <w:top w:w="0" w:type="dxa"/>
              <w:left w:w="108" w:type="dxa"/>
              <w:bottom w:w="0" w:type="dxa"/>
              <w:right w:w="108" w:type="dxa"/>
            </w:tcMar>
            <w:vAlign w:val="center"/>
            <w:hideMark/>
          </w:tcPr>
          <w:p w:rsidR="00840456" w:rsidRDefault="00A645D9" w:rsidP="008404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840456" w:rsidP="008404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会议服务</w:t>
            </w:r>
          </w:p>
        </w:tc>
      </w:tr>
      <w:tr w:rsidR="00A645D9" w:rsidRPr="00A645D9" w:rsidTr="00A61881">
        <w:trPr>
          <w:trHeight w:val="454"/>
        </w:trPr>
        <w:tc>
          <w:tcPr>
            <w:tcW w:w="1242" w:type="dxa"/>
            <w:vMerge w:val="restart"/>
            <w:shd w:val="clear" w:color="auto" w:fill="auto"/>
            <w:tcMar>
              <w:top w:w="0" w:type="dxa"/>
              <w:left w:w="108" w:type="dxa"/>
              <w:bottom w:w="0" w:type="dxa"/>
              <w:right w:w="108" w:type="dxa"/>
            </w:tcMar>
            <w:vAlign w:val="center"/>
            <w:hideMark/>
          </w:tcPr>
          <w:p w:rsidR="00A645D9" w:rsidRPr="00A645D9" w:rsidRDefault="00A645D9" w:rsidP="00A645D9">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lastRenderedPageBreak/>
              <w:t>报告厅</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室内</w:t>
            </w:r>
            <w:r w:rsidRPr="00A645D9">
              <w:rPr>
                <w:rFonts w:ascii="宋体" w:eastAsia="宋体" w:hAnsi="宋体" w:cs="Calibri"/>
                <w:spacing w:val="-2"/>
                <w:kern w:val="0"/>
                <w:sz w:val="24"/>
                <w:szCs w:val="21"/>
              </w:rPr>
              <w:t>设施</w:t>
            </w:r>
            <w:r w:rsidRPr="00A645D9">
              <w:rPr>
                <w:rFonts w:ascii="宋体" w:eastAsia="宋体" w:hAnsi="宋体" w:cs="Calibri" w:hint="eastAsia"/>
                <w:spacing w:val="-2"/>
                <w:kern w:val="0"/>
                <w:sz w:val="24"/>
                <w:szCs w:val="21"/>
              </w:rPr>
              <w:t>说明</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列明室内设施情况，如会议桌、会议椅、投影机、话筒等相关设施的数量 ......</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会议服务</w:t>
            </w:r>
          </w:p>
        </w:tc>
      </w:tr>
      <w:tr w:rsidR="00A645D9" w:rsidRPr="00A645D9" w:rsidTr="00A61881">
        <w:trPr>
          <w:trHeight w:val="454"/>
        </w:trPr>
        <w:tc>
          <w:tcPr>
            <w:tcW w:w="1242" w:type="dxa"/>
            <w:vMerge/>
            <w:shd w:val="clear" w:color="auto" w:fill="auto"/>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报告厅数量（个）及总面积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列明报告厅数量及总面积</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会议服务</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卫生间</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卫生间数量（个）及总面积</w:t>
            </w:r>
            <w:r w:rsidRPr="00A645D9">
              <w:rPr>
                <w:rFonts w:ascii="宋体" w:eastAsia="宋体" w:hAnsi="宋体"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列明卫生间数量及总面积</w:t>
            </w:r>
          </w:p>
        </w:tc>
        <w:tc>
          <w:tcPr>
            <w:tcW w:w="1734" w:type="dxa"/>
            <w:shd w:val="clear" w:color="auto" w:fill="auto"/>
            <w:tcMar>
              <w:top w:w="0" w:type="dxa"/>
              <w:left w:w="108" w:type="dxa"/>
              <w:bottom w:w="0" w:type="dxa"/>
              <w:right w:w="108" w:type="dxa"/>
            </w:tcMar>
            <w:vAlign w:val="center"/>
            <w:hideMark/>
          </w:tcPr>
          <w:p w:rsidR="00A645D9" w:rsidRPr="00A645D9" w:rsidRDefault="00DD7B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垃圾存放点</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各垃圾存放点位置、</w:t>
            </w:r>
            <w:r w:rsidRPr="00A645D9">
              <w:rPr>
                <w:rFonts w:ascii="宋体" w:eastAsia="宋体" w:hAnsi="宋体" w:cs="Calibri"/>
                <w:spacing w:val="-2"/>
                <w:kern w:val="0"/>
                <w:sz w:val="24"/>
                <w:szCs w:val="21"/>
              </w:rPr>
              <w:t>面积（㎡）</w:t>
            </w:r>
            <w:r w:rsidRPr="00A645D9">
              <w:rPr>
                <w:rFonts w:ascii="宋体" w:eastAsia="宋体" w:hAnsi="宋体" w:cs="Calibri" w:hint="eastAsia"/>
                <w:spacing w:val="-2"/>
                <w:kern w:val="0"/>
                <w:sz w:val="24"/>
                <w:szCs w:val="21"/>
              </w:rPr>
              <w:t>及数量（个）</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列明各垃圾存放点位置、面积及数量</w:t>
            </w:r>
          </w:p>
        </w:tc>
        <w:tc>
          <w:tcPr>
            <w:tcW w:w="1734" w:type="dxa"/>
            <w:shd w:val="clear" w:color="auto" w:fill="auto"/>
            <w:tcMar>
              <w:top w:w="0" w:type="dxa"/>
              <w:left w:w="108" w:type="dxa"/>
              <w:bottom w:w="0" w:type="dxa"/>
              <w:right w:w="108" w:type="dxa"/>
            </w:tcMar>
            <w:vAlign w:val="center"/>
            <w:hideMark/>
          </w:tcPr>
          <w:p w:rsidR="00A645D9" w:rsidRPr="00A645D9" w:rsidRDefault="00DD7B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242" w:type="dxa"/>
            <w:vMerge w:val="restart"/>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车位数</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地下车位数</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填写地下车位数量（其中充电桩车位数量）</w:t>
            </w:r>
          </w:p>
        </w:tc>
        <w:tc>
          <w:tcPr>
            <w:tcW w:w="1734" w:type="dxa"/>
            <w:shd w:val="clear" w:color="auto" w:fill="auto"/>
            <w:tcMar>
              <w:top w:w="0" w:type="dxa"/>
              <w:left w:w="108" w:type="dxa"/>
              <w:bottom w:w="0" w:type="dxa"/>
              <w:right w:w="108" w:type="dxa"/>
            </w:tcMar>
            <w:vAlign w:val="center"/>
            <w:hideMark/>
          </w:tcPr>
          <w:p w:rsidR="00A645D9" w:rsidRPr="00A645D9" w:rsidRDefault="00DD7B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保安服务</w:t>
            </w:r>
          </w:p>
        </w:tc>
      </w:tr>
      <w:tr w:rsidR="00A645D9" w:rsidRPr="00A645D9" w:rsidTr="00A61881">
        <w:trPr>
          <w:trHeight w:val="454"/>
        </w:trPr>
        <w:tc>
          <w:tcPr>
            <w:tcW w:w="1242" w:type="dxa"/>
            <w:vMerge/>
            <w:shd w:val="clear" w:color="auto" w:fill="auto"/>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地面车位数</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填写地面车位数量（其中充电桩车位数量）</w:t>
            </w:r>
          </w:p>
        </w:tc>
        <w:tc>
          <w:tcPr>
            <w:tcW w:w="1734" w:type="dxa"/>
            <w:shd w:val="clear" w:color="auto" w:fill="auto"/>
            <w:tcMar>
              <w:top w:w="0" w:type="dxa"/>
              <w:left w:w="108" w:type="dxa"/>
              <w:bottom w:w="0" w:type="dxa"/>
              <w:right w:w="108" w:type="dxa"/>
            </w:tcMar>
            <w:vAlign w:val="center"/>
            <w:hideMark/>
          </w:tcPr>
          <w:p w:rsidR="00A645D9" w:rsidRPr="00A645D9" w:rsidRDefault="00DD7B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保安服务</w:t>
            </w:r>
          </w:p>
        </w:tc>
      </w:tr>
      <w:tr w:rsidR="00A645D9" w:rsidRPr="00A645D9" w:rsidTr="00A61881">
        <w:trPr>
          <w:trHeight w:val="454"/>
        </w:trPr>
        <w:tc>
          <w:tcPr>
            <w:tcW w:w="1242" w:type="dxa"/>
            <w:vMerge w:val="restart"/>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车行</w:t>
            </w:r>
            <w:r w:rsidRPr="00A645D9">
              <w:rPr>
                <w:rFonts w:ascii="宋体" w:eastAsia="宋体" w:hAnsi="Calibri" w:cs="Calibri"/>
                <w:spacing w:val="-2"/>
                <w:kern w:val="0"/>
                <w:sz w:val="24"/>
                <w:szCs w:val="21"/>
              </w:rPr>
              <w:t>/</w:t>
            </w:r>
            <w:r w:rsidRPr="00A645D9">
              <w:rPr>
                <w:rFonts w:ascii="宋体" w:eastAsia="宋体" w:hAnsi="宋体" w:cs="Calibri"/>
                <w:spacing w:val="-2"/>
                <w:kern w:val="0"/>
                <w:sz w:val="24"/>
                <w:szCs w:val="21"/>
              </w:rPr>
              <w:t>人行口</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车行</w:t>
            </w:r>
            <w:r w:rsidRPr="00A645D9">
              <w:rPr>
                <w:rFonts w:ascii="宋体" w:eastAsia="宋体" w:hAnsi="宋体" w:cs="Calibri" w:hint="eastAsia"/>
                <w:spacing w:val="-2"/>
                <w:kern w:val="0"/>
                <w:sz w:val="24"/>
                <w:szCs w:val="21"/>
              </w:rPr>
              <w:t>口</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填写车行口数量</w:t>
            </w:r>
          </w:p>
        </w:tc>
        <w:tc>
          <w:tcPr>
            <w:tcW w:w="1734" w:type="dxa"/>
            <w:shd w:val="clear" w:color="auto" w:fill="auto"/>
            <w:tcMar>
              <w:top w:w="0" w:type="dxa"/>
              <w:left w:w="108" w:type="dxa"/>
              <w:bottom w:w="0" w:type="dxa"/>
              <w:right w:w="108" w:type="dxa"/>
            </w:tcMar>
            <w:vAlign w:val="center"/>
            <w:hideMark/>
          </w:tcPr>
          <w:p w:rsidR="00A645D9" w:rsidRPr="00A645D9" w:rsidRDefault="00DD7B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保安服务</w:t>
            </w:r>
          </w:p>
        </w:tc>
      </w:tr>
      <w:tr w:rsidR="00A645D9" w:rsidRPr="00A645D9" w:rsidTr="00A61881">
        <w:trPr>
          <w:trHeight w:val="454"/>
        </w:trPr>
        <w:tc>
          <w:tcPr>
            <w:tcW w:w="1242" w:type="dxa"/>
            <w:vMerge/>
            <w:shd w:val="clear" w:color="auto" w:fill="auto"/>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人行口</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填写人行口数量</w:t>
            </w:r>
          </w:p>
        </w:tc>
        <w:tc>
          <w:tcPr>
            <w:tcW w:w="1734" w:type="dxa"/>
            <w:shd w:val="clear" w:color="auto" w:fill="auto"/>
            <w:tcMar>
              <w:top w:w="0" w:type="dxa"/>
              <w:left w:w="108" w:type="dxa"/>
              <w:bottom w:w="0" w:type="dxa"/>
              <w:right w:w="108" w:type="dxa"/>
            </w:tcMar>
            <w:vAlign w:val="center"/>
            <w:hideMark/>
          </w:tcPr>
          <w:p w:rsidR="00A645D9" w:rsidRPr="00A645D9" w:rsidRDefault="00DD7B56"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保安服务</w:t>
            </w:r>
          </w:p>
        </w:tc>
      </w:tr>
      <w:tr w:rsidR="00CE7B55" w:rsidRPr="00A645D9" w:rsidTr="00A61881">
        <w:trPr>
          <w:trHeight w:val="454"/>
        </w:trPr>
        <w:tc>
          <w:tcPr>
            <w:tcW w:w="9072" w:type="dxa"/>
            <w:gridSpan w:val="4"/>
            <w:shd w:val="clear" w:color="auto" w:fill="auto"/>
            <w:vAlign w:val="center"/>
          </w:tcPr>
          <w:p w:rsidR="00CE7B55" w:rsidRPr="003B34FD" w:rsidRDefault="00CE7B55" w:rsidP="00A645D9">
            <w:pPr>
              <w:widowControl/>
              <w:rPr>
                <w:rFonts w:ascii="黑体" w:eastAsia="黑体" w:hAnsi="黑体" w:cs="Calibri"/>
                <w:b/>
                <w:spacing w:val="-2"/>
                <w:kern w:val="0"/>
                <w:sz w:val="24"/>
                <w:szCs w:val="21"/>
              </w:rPr>
            </w:pPr>
            <w:r w:rsidRPr="003B34FD">
              <w:rPr>
                <w:rFonts w:ascii="黑体" w:eastAsia="黑体" w:hAnsi="黑体" w:cs="Calibri"/>
                <w:b/>
                <w:spacing w:val="-2"/>
                <w:kern w:val="0"/>
                <w:sz w:val="24"/>
                <w:szCs w:val="21"/>
              </w:rPr>
              <w:t>设施设备</w:t>
            </w:r>
          </w:p>
        </w:tc>
      </w:tr>
      <w:tr w:rsidR="00A645D9" w:rsidRPr="00A645D9" w:rsidTr="00A61881">
        <w:trPr>
          <w:trHeight w:val="454"/>
        </w:trPr>
        <w:tc>
          <w:tcPr>
            <w:tcW w:w="1242" w:type="dxa"/>
            <w:shd w:val="clear" w:color="auto" w:fill="auto"/>
            <w:tcMar>
              <w:top w:w="0" w:type="dxa"/>
              <w:left w:w="108" w:type="dxa"/>
              <w:bottom w:w="0" w:type="dxa"/>
              <w:right w:w="108" w:type="dxa"/>
            </w:tcMar>
            <w:vAlign w:val="center"/>
            <w:hideMark/>
          </w:tcPr>
          <w:p w:rsidR="00A645D9" w:rsidRPr="00A645D9" w:rsidRDefault="003B34FD" w:rsidP="00A645D9">
            <w:pPr>
              <w:widowControl/>
              <w:rPr>
                <w:rFonts w:ascii="宋体" w:eastAsia="宋体" w:hAnsi="Calibri" w:cs="Calibri"/>
                <w:spacing w:val="-2"/>
                <w:kern w:val="0"/>
                <w:sz w:val="24"/>
                <w:szCs w:val="21"/>
              </w:rPr>
            </w:pPr>
            <w:r>
              <w:rPr>
                <w:rFonts w:ascii="宋体" w:eastAsia="宋体" w:hAnsi="Calibri" w:cs="Calibri"/>
                <w:spacing w:val="-2"/>
                <w:kern w:val="0"/>
                <w:sz w:val="24"/>
                <w:szCs w:val="21"/>
              </w:rPr>
              <w:t>电梯</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电梯</w:t>
            </w:r>
            <w:r w:rsidRPr="00A645D9">
              <w:rPr>
                <w:rFonts w:ascii="宋体" w:eastAsia="宋体" w:hAnsi="宋体" w:cs="Calibri" w:hint="eastAsia"/>
                <w:spacing w:val="-2"/>
                <w:kern w:val="0"/>
                <w:sz w:val="24"/>
                <w:szCs w:val="21"/>
              </w:rPr>
              <w:t>系统</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填写消防梯数量、货梯数量、客梯数量</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填写消防梯的功率、是否在质保期内</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填写货梯的功率、是否在质保期内</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填写客梯的功率、是否在质保期内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242" w:type="dxa"/>
            <w:shd w:val="clear" w:color="auto" w:fill="auto"/>
            <w:vAlign w:val="center"/>
            <w:hideMark/>
          </w:tcPr>
          <w:p w:rsidR="00A645D9" w:rsidRPr="00A645D9" w:rsidRDefault="003B34FD" w:rsidP="00A645D9">
            <w:pPr>
              <w:widowControl/>
              <w:jc w:val="left"/>
              <w:rPr>
                <w:rFonts w:ascii="宋体" w:eastAsia="宋体" w:hAnsi="Calibri" w:cs="Calibri"/>
                <w:spacing w:val="-2"/>
                <w:kern w:val="0"/>
                <w:sz w:val="24"/>
                <w:szCs w:val="21"/>
              </w:rPr>
            </w:pPr>
            <w:r>
              <w:rPr>
                <w:rFonts w:ascii="宋体" w:eastAsia="宋体" w:hAnsi="Calibri" w:cs="Calibri"/>
                <w:spacing w:val="-2"/>
                <w:kern w:val="0"/>
                <w:sz w:val="24"/>
                <w:szCs w:val="21"/>
              </w:rPr>
              <w:t>空调</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空调</w:t>
            </w:r>
            <w:r w:rsidRPr="00A645D9">
              <w:rPr>
                <w:rFonts w:ascii="宋体" w:eastAsia="宋体" w:hAnsi="宋体" w:cs="Calibri" w:hint="eastAsia"/>
                <w:spacing w:val="-2"/>
                <w:kern w:val="0"/>
                <w:sz w:val="24"/>
                <w:szCs w:val="21"/>
              </w:rPr>
              <w:t>系统</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填写中央空调形式，例如空气源空调系统、水冷空调系统、多联式空调系统等</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填写中央空调总功率、是否在质保期内</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填写立式单元式空调的数量、总功率、是否在质保期内</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填写壁挂式单元式空调的数量、总功率、是否在质保期内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242" w:type="dxa"/>
            <w:shd w:val="clear" w:color="auto" w:fill="auto"/>
            <w:vAlign w:val="center"/>
            <w:hideMark/>
          </w:tcPr>
          <w:p w:rsidR="00A645D9" w:rsidRPr="00A645D9" w:rsidRDefault="003B34FD" w:rsidP="00A645D9">
            <w:pPr>
              <w:widowControl/>
              <w:jc w:val="left"/>
              <w:rPr>
                <w:rFonts w:ascii="宋体" w:eastAsia="宋体" w:hAnsi="Calibri" w:cs="Calibri"/>
                <w:spacing w:val="-2"/>
                <w:kern w:val="0"/>
                <w:sz w:val="24"/>
                <w:szCs w:val="21"/>
              </w:rPr>
            </w:pPr>
            <w:r>
              <w:rPr>
                <w:rFonts w:ascii="宋体" w:eastAsia="宋体" w:hAnsi="Calibri" w:cs="Calibri"/>
                <w:spacing w:val="-2"/>
                <w:kern w:val="0"/>
                <w:sz w:val="24"/>
                <w:szCs w:val="21"/>
              </w:rPr>
              <w:t>采暖</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采暖</w:t>
            </w:r>
            <w:r w:rsidRPr="00A645D9">
              <w:rPr>
                <w:rFonts w:ascii="宋体" w:eastAsia="宋体" w:hAnsi="宋体" w:cs="Calibri" w:hint="eastAsia"/>
                <w:spacing w:val="-2"/>
                <w:kern w:val="0"/>
                <w:sz w:val="24"/>
                <w:szCs w:val="21"/>
              </w:rPr>
              <w:t>系统</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填写采暖系统形式，例如地采暖、散热片</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填写采暖系统的构成</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填写采暖设备的数量、总功率、是否在质保期内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707"/>
        </w:trPr>
        <w:tc>
          <w:tcPr>
            <w:tcW w:w="1242" w:type="dxa"/>
            <w:shd w:val="clear" w:color="auto" w:fill="auto"/>
            <w:vAlign w:val="center"/>
            <w:hideMark/>
          </w:tcPr>
          <w:p w:rsidR="00A645D9" w:rsidRPr="00A645D9" w:rsidRDefault="003B34FD" w:rsidP="00A645D9">
            <w:pPr>
              <w:widowControl/>
              <w:jc w:val="left"/>
              <w:rPr>
                <w:rFonts w:ascii="宋体" w:eastAsia="宋体" w:hAnsi="Calibri" w:cs="Calibri"/>
                <w:spacing w:val="-2"/>
                <w:kern w:val="0"/>
                <w:sz w:val="24"/>
                <w:szCs w:val="21"/>
              </w:rPr>
            </w:pPr>
            <w:r w:rsidRPr="00A645D9">
              <w:rPr>
                <w:rFonts w:ascii="宋体" w:eastAsia="宋体" w:hAnsi="宋体" w:cs="Calibri"/>
                <w:spacing w:val="-2"/>
                <w:kern w:val="0"/>
                <w:sz w:val="24"/>
                <w:szCs w:val="21"/>
              </w:rPr>
              <w:t>给排水</w:t>
            </w:r>
          </w:p>
        </w:tc>
        <w:tc>
          <w:tcPr>
            <w:tcW w:w="1701" w:type="dxa"/>
            <w:shd w:val="clear" w:color="auto" w:fill="auto"/>
            <w:tcMar>
              <w:top w:w="0" w:type="dxa"/>
              <w:left w:w="108" w:type="dxa"/>
              <w:bottom w:w="0" w:type="dxa"/>
              <w:right w:w="108" w:type="dxa"/>
            </w:tcMar>
            <w:vAlign w:val="center"/>
            <w:hideMark/>
          </w:tcPr>
          <w:p w:rsidR="00A645D9" w:rsidRPr="00A645D9" w:rsidRDefault="003B34FD"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给排水</w:t>
            </w:r>
            <w:r w:rsidR="00A645D9" w:rsidRPr="00A645D9">
              <w:rPr>
                <w:rFonts w:ascii="宋体" w:eastAsia="宋体" w:hAnsi="宋体" w:cs="Calibri" w:hint="eastAsia"/>
                <w:spacing w:val="-2"/>
                <w:kern w:val="0"/>
                <w:sz w:val="24"/>
                <w:szCs w:val="21"/>
              </w:rPr>
              <w:t>系统</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填写给排水系统构成，例如潜水泵、集水井、污水处理设备等</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填写给排水设备的数量、总功率、是否在质保期内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242" w:type="dxa"/>
            <w:shd w:val="clear" w:color="auto" w:fill="auto"/>
            <w:vAlign w:val="center"/>
            <w:hideMark/>
          </w:tcPr>
          <w:p w:rsidR="00A645D9" w:rsidRPr="00A645D9" w:rsidRDefault="003B34FD" w:rsidP="00A645D9">
            <w:pPr>
              <w:widowControl/>
              <w:jc w:val="left"/>
              <w:rPr>
                <w:rFonts w:ascii="宋体" w:eastAsia="宋体" w:hAnsi="Calibri" w:cs="Calibri"/>
                <w:spacing w:val="-2"/>
                <w:kern w:val="0"/>
                <w:sz w:val="24"/>
                <w:szCs w:val="21"/>
              </w:rPr>
            </w:pPr>
            <w:r w:rsidRPr="00A645D9">
              <w:rPr>
                <w:rFonts w:ascii="宋体" w:eastAsia="宋体" w:hAnsi="宋体" w:cs="Calibri"/>
                <w:spacing w:val="-2"/>
                <w:kern w:val="0"/>
                <w:sz w:val="24"/>
                <w:szCs w:val="21"/>
              </w:rPr>
              <w:lastRenderedPageBreak/>
              <w:t>消防</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消防</w:t>
            </w:r>
            <w:r w:rsidRPr="00A645D9">
              <w:rPr>
                <w:rFonts w:ascii="宋体" w:eastAsia="宋体" w:hAnsi="宋体" w:cs="Calibri" w:hint="eastAsia"/>
                <w:spacing w:val="-2"/>
                <w:kern w:val="0"/>
                <w:sz w:val="24"/>
                <w:szCs w:val="21"/>
              </w:rPr>
              <w:t>系统</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填写消防系统的构成</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填写消防设备的数量、是否在质保期内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242" w:type="dxa"/>
            <w:shd w:val="clear" w:color="auto" w:fill="auto"/>
            <w:vAlign w:val="center"/>
            <w:hideMark/>
          </w:tcPr>
          <w:p w:rsidR="00A645D9" w:rsidRPr="00A645D9" w:rsidRDefault="003B34FD" w:rsidP="00A645D9">
            <w:pPr>
              <w:widowControl/>
              <w:jc w:val="left"/>
              <w:rPr>
                <w:rFonts w:ascii="宋体" w:eastAsia="宋体" w:hAnsi="Calibri" w:cs="Calibri"/>
                <w:spacing w:val="-2"/>
                <w:kern w:val="0"/>
                <w:sz w:val="24"/>
                <w:szCs w:val="21"/>
              </w:rPr>
            </w:pPr>
            <w:r w:rsidRPr="00A645D9">
              <w:rPr>
                <w:rFonts w:ascii="宋体" w:eastAsia="宋体" w:hAnsi="宋体" w:cs="Calibri"/>
                <w:spacing w:val="-2"/>
                <w:kern w:val="0"/>
                <w:sz w:val="24"/>
                <w:szCs w:val="21"/>
              </w:rPr>
              <w:t>锅炉</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锅炉设备</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填写锅炉系统的构成</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填写锅炉设备的数量、总功率、是否在质保期内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242" w:type="dxa"/>
            <w:shd w:val="clear" w:color="auto" w:fill="auto"/>
            <w:vAlign w:val="center"/>
            <w:hideMark/>
          </w:tcPr>
          <w:p w:rsidR="00A645D9" w:rsidRPr="00A645D9" w:rsidRDefault="003B34FD" w:rsidP="00A645D9">
            <w:pPr>
              <w:widowControl/>
              <w:jc w:val="left"/>
              <w:rPr>
                <w:rFonts w:ascii="宋体" w:eastAsia="宋体" w:hAnsi="Calibri" w:cs="Calibri"/>
                <w:spacing w:val="-2"/>
                <w:kern w:val="0"/>
                <w:sz w:val="24"/>
                <w:szCs w:val="21"/>
              </w:rPr>
            </w:pPr>
            <w:r w:rsidRPr="00A645D9">
              <w:rPr>
                <w:rFonts w:ascii="宋体" w:eastAsia="宋体" w:hAnsi="宋体" w:cs="Calibri"/>
                <w:spacing w:val="-2"/>
                <w:kern w:val="0"/>
                <w:sz w:val="24"/>
                <w:szCs w:val="21"/>
              </w:rPr>
              <w:t>安防</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安防系统</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填写安防系统的构成</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填写安防设备的数量、是否在质保期内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242" w:type="dxa"/>
            <w:shd w:val="clear" w:color="auto" w:fill="auto"/>
            <w:vAlign w:val="center"/>
            <w:hideMark/>
          </w:tcPr>
          <w:p w:rsidR="00A645D9" w:rsidRPr="00A645D9" w:rsidRDefault="003B34FD" w:rsidP="00A645D9">
            <w:pPr>
              <w:widowControl/>
              <w:jc w:val="left"/>
              <w:rPr>
                <w:rFonts w:ascii="宋体" w:eastAsia="宋体" w:hAnsi="Calibri" w:cs="Calibri"/>
                <w:spacing w:val="-2"/>
                <w:kern w:val="0"/>
                <w:sz w:val="24"/>
                <w:szCs w:val="21"/>
              </w:rPr>
            </w:pPr>
            <w:r w:rsidRPr="00A645D9">
              <w:rPr>
                <w:rFonts w:ascii="宋体" w:eastAsia="宋体" w:hAnsi="宋体" w:cs="Calibri"/>
                <w:spacing w:val="-2"/>
                <w:kern w:val="0"/>
                <w:sz w:val="24"/>
                <w:szCs w:val="21"/>
              </w:rPr>
              <w:t>照明</w:t>
            </w:r>
          </w:p>
        </w:tc>
        <w:tc>
          <w:tcPr>
            <w:tcW w:w="1701"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照明系统</w:t>
            </w:r>
          </w:p>
        </w:tc>
        <w:tc>
          <w:tcPr>
            <w:tcW w:w="4395" w:type="dxa"/>
            <w:shd w:val="clear" w:color="auto" w:fill="auto"/>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填写照明系统的构成</w:t>
            </w:r>
          </w:p>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填写照明设备的数量、是否在质保期内</w:t>
            </w:r>
          </w:p>
        </w:tc>
        <w:tc>
          <w:tcPr>
            <w:tcW w:w="1734" w:type="dxa"/>
            <w:shd w:val="clear" w:color="auto" w:fill="auto"/>
            <w:tcMar>
              <w:top w:w="0" w:type="dxa"/>
              <w:left w:w="108" w:type="dxa"/>
              <w:bottom w:w="0" w:type="dxa"/>
              <w:right w:w="108" w:type="dxa"/>
            </w:tcMar>
            <w:vAlign w:val="center"/>
            <w:hideMark/>
          </w:tcPr>
          <w:p w:rsidR="00DD7B56" w:rsidRDefault="00A645D9" w:rsidP="00DD7B56">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保安服务</w:t>
            </w:r>
          </w:p>
          <w:p w:rsidR="00A645D9" w:rsidRPr="00A645D9" w:rsidRDefault="00DD7B56" w:rsidP="00DD7B56">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38192D" w:rsidRPr="0038192D" w:rsidTr="00A61881">
        <w:trPr>
          <w:trHeight w:val="90"/>
        </w:trPr>
        <w:tc>
          <w:tcPr>
            <w:tcW w:w="1242" w:type="dxa"/>
            <w:shd w:val="clear" w:color="auto" w:fill="auto"/>
            <w:vAlign w:val="center"/>
            <w:hideMark/>
          </w:tcPr>
          <w:p w:rsidR="00A645D9" w:rsidRPr="0038192D" w:rsidRDefault="003B34FD" w:rsidP="00A645D9">
            <w:pPr>
              <w:widowControl/>
              <w:jc w:val="left"/>
              <w:rPr>
                <w:rFonts w:ascii="宋体" w:eastAsia="宋体" w:hAnsi="Calibri" w:cs="Calibri"/>
                <w:color w:val="FF0000"/>
                <w:spacing w:val="-2"/>
                <w:kern w:val="0"/>
                <w:sz w:val="24"/>
                <w:szCs w:val="21"/>
              </w:rPr>
            </w:pPr>
            <w:r w:rsidRPr="0038192D">
              <w:rPr>
                <w:rFonts w:ascii="宋体" w:eastAsia="宋体" w:hAnsi="宋体" w:cs="Calibri" w:hint="eastAsia"/>
                <w:color w:val="FF0000"/>
                <w:spacing w:val="-2"/>
                <w:kern w:val="0"/>
                <w:sz w:val="24"/>
                <w:szCs w:val="21"/>
              </w:rPr>
              <w:t>供配电</w:t>
            </w:r>
          </w:p>
        </w:tc>
        <w:tc>
          <w:tcPr>
            <w:tcW w:w="1701" w:type="dxa"/>
            <w:shd w:val="clear" w:color="auto" w:fill="auto"/>
            <w:tcMar>
              <w:top w:w="0" w:type="dxa"/>
              <w:left w:w="108" w:type="dxa"/>
              <w:bottom w:w="0" w:type="dxa"/>
              <w:right w:w="108" w:type="dxa"/>
            </w:tcMar>
            <w:vAlign w:val="center"/>
            <w:hideMark/>
          </w:tcPr>
          <w:p w:rsidR="00A645D9" w:rsidRPr="0038192D" w:rsidRDefault="00A645D9" w:rsidP="00A645D9">
            <w:pPr>
              <w:widowControl/>
              <w:rPr>
                <w:rFonts w:ascii="宋体" w:eastAsia="宋体" w:hAnsi="Calibri" w:cs="Calibri"/>
                <w:color w:val="FF0000"/>
                <w:spacing w:val="-2"/>
                <w:kern w:val="0"/>
                <w:sz w:val="24"/>
                <w:szCs w:val="21"/>
              </w:rPr>
            </w:pPr>
            <w:r w:rsidRPr="0038192D">
              <w:rPr>
                <w:rFonts w:ascii="宋体" w:eastAsia="宋体" w:hAnsi="宋体" w:cs="Calibri" w:hint="eastAsia"/>
                <w:color w:val="FF0000"/>
                <w:spacing w:val="-2"/>
                <w:kern w:val="0"/>
                <w:sz w:val="24"/>
                <w:szCs w:val="21"/>
              </w:rPr>
              <w:t>供配电系统</w:t>
            </w:r>
          </w:p>
        </w:tc>
        <w:tc>
          <w:tcPr>
            <w:tcW w:w="4395" w:type="dxa"/>
            <w:shd w:val="clear" w:color="auto" w:fill="auto"/>
            <w:tcMar>
              <w:top w:w="0" w:type="dxa"/>
              <w:left w:w="108" w:type="dxa"/>
              <w:bottom w:w="0" w:type="dxa"/>
              <w:right w:w="108" w:type="dxa"/>
            </w:tcMar>
            <w:vAlign w:val="center"/>
            <w:hideMark/>
          </w:tcPr>
          <w:p w:rsidR="00A645D9" w:rsidRPr="0038192D" w:rsidRDefault="00A645D9" w:rsidP="00A645D9">
            <w:pPr>
              <w:widowControl/>
              <w:rPr>
                <w:rFonts w:ascii="宋体" w:eastAsia="宋体" w:hAnsi="Calibri" w:cs="Calibri"/>
                <w:color w:val="FF0000"/>
                <w:spacing w:val="-2"/>
                <w:kern w:val="0"/>
                <w:sz w:val="24"/>
                <w:szCs w:val="21"/>
              </w:rPr>
            </w:pPr>
            <w:r w:rsidRPr="0038192D">
              <w:rPr>
                <w:rFonts w:ascii="宋体" w:eastAsia="宋体" w:hAnsi="楷体" w:cs="Calibri" w:hint="eastAsia"/>
                <w:color w:val="FF0000"/>
                <w:spacing w:val="-2"/>
                <w:kern w:val="0"/>
                <w:sz w:val="24"/>
                <w:szCs w:val="21"/>
              </w:rPr>
              <w:t>填写高压柜、低压柜数量及功率</w:t>
            </w:r>
          </w:p>
        </w:tc>
        <w:tc>
          <w:tcPr>
            <w:tcW w:w="1734" w:type="dxa"/>
            <w:shd w:val="clear" w:color="auto" w:fill="auto"/>
            <w:tcMar>
              <w:top w:w="0" w:type="dxa"/>
              <w:left w:w="108" w:type="dxa"/>
              <w:bottom w:w="0" w:type="dxa"/>
              <w:right w:w="108" w:type="dxa"/>
            </w:tcMar>
            <w:vAlign w:val="center"/>
            <w:hideMark/>
          </w:tcPr>
          <w:p w:rsidR="00A645D9" w:rsidRPr="0038192D" w:rsidRDefault="00A645D9" w:rsidP="00A645D9">
            <w:pPr>
              <w:widowControl/>
              <w:rPr>
                <w:rFonts w:ascii="宋体" w:eastAsia="宋体" w:hAnsi="Calibri" w:cs="Calibri"/>
                <w:color w:val="FF0000"/>
                <w:spacing w:val="-2"/>
                <w:kern w:val="0"/>
                <w:sz w:val="24"/>
                <w:szCs w:val="21"/>
              </w:rPr>
            </w:pPr>
            <w:r w:rsidRPr="0038192D">
              <w:rPr>
                <w:rFonts w:ascii="宋体" w:eastAsia="宋体" w:hAnsi="宋体" w:cs="Calibri" w:hint="eastAsia"/>
                <w:color w:val="FF0000"/>
                <w:spacing w:val="-2"/>
                <w:kern w:val="0"/>
                <w:sz w:val="24"/>
                <w:szCs w:val="21"/>
              </w:rPr>
              <w:t>公用设施设备维护服</w:t>
            </w:r>
            <w:r w:rsidR="00DD7B56" w:rsidRPr="0038192D">
              <w:rPr>
                <w:rFonts w:ascii="宋体" w:eastAsia="宋体" w:hAnsi="宋体" w:cs="Calibri" w:hint="eastAsia"/>
                <w:color w:val="FF0000"/>
                <w:spacing w:val="-2"/>
                <w:kern w:val="0"/>
                <w:sz w:val="24"/>
                <w:szCs w:val="21"/>
              </w:rPr>
              <w:t>务</w:t>
            </w:r>
          </w:p>
        </w:tc>
      </w:tr>
      <w:tr w:rsidR="003B34FD" w:rsidRPr="00A645D9" w:rsidTr="00A61881">
        <w:trPr>
          <w:trHeight w:val="90"/>
        </w:trPr>
        <w:tc>
          <w:tcPr>
            <w:tcW w:w="1242" w:type="dxa"/>
            <w:shd w:val="clear" w:color="auto" w:fill="auto"/>
            <w:vAlign w:val="center"/>
          </w:tcPr>
          <w:p w:rsidR="003B34FD" w:rsidRPr="00A645D9" w:rsidRDefault="00575E73" w:rsidP="00A645D9">
            <w:pPr>
              <w:widowControl/>
              <w:jc w:val="left"/>
              <w:rPr>
                <w:rFonts w:ascii="宋体" w:eastAsia="宋体" w:hAnsi="宋体" w:cs="Calibri"/>
                <w:spacing w:val="-2"/>
                <w:kern w:val="0"/>
                <w:sz w:val="24"/>
                <w:szCs w:val="21"/>
              </w:rPr>
            </w:pPr>
            <w:r>
              <w:rPr>
                <w:rFonts w:ascii="宋体" w:eastAsia="宋体" w:hAnsi="宋体" w:cs="Calibri"/>
                <w:spacing w:val="-2"/>
                <w:kern w:val="0"/>
                <w:sz w:val="24"/>
                <w:szCs w:val="21"/>
              </w:rPr>
              <w:t>…</w:t>
            </w:r>
          </w:p>
        </w:tc>
        <w:tc>
          <w:tcPr>
            <w:tcW w:w="1701" w:type="dxa"/>
            <w:shd w:val="clear" w:color="auto" w:fill="auto"/>
            <w:tcMar>
              <w:top w:w="0" w:type="dxa"/>
              <w:left w:w="108" w:type="dxa"/>
              <w:bottom w:w="0" w:type="dxa"/>
              <w:right w:w="108" w:type="dxa"/>
            </w:tcMar>
            <w:vAlign w:val="center"/>
          </w:tcPr>
          <w:p w:rsidR="003B34FD" w:rsidRPr="00A645D9" w:rsidRDefault="003B34FD" w:rsidP="00A645D9">
            <w:pPr>
              <w:widowControl/>
              <w:rPr>
                <w:rFonts w:ascii="宋体" w:eastAsia="宋体" w:hAnsi="宋体" w:cs="Calibri"/>
                <w:spacing w:val="-2"/>
                <w:kern w:val="0"/>
                <w:sz w:val="24"/>
                <w:szCs w:val="21"/>
              </w:rPr>
            </w:pPr>
          </w:p>
        </w:tc>
        <w:tc>
          <w:tcPr>
            <w:tcW w:w="4395" w:type="dxa"/>
            <w:shd w:val="clear" w:color="auto" w:fill="auto"/>
            <w:tcMar>
              <w:top w:w="0" w:type="dxa"/>
              <w:left w:w="108" w:type="dxa"/>
              <w:bottom w:w="0" w:type="dxa"/>
              <w:right w:w="108" w:type="dxa"/>
            </w:tcMar>
            <w:vAlign w:val="center"/>
          </w:tcPr>
          <w:p w:rsidR="003B34FD" w:rsidRPr="00A645D9" w:rsidRDefault="003B34FD" w:rsidP="00A645D9">
            <w:pPr>
              <w:widowControl/>
              <w:rPr>
                <w:rFonts w:ascii="宋体" w:eastAsia="宋体" w:hAnsi="楷体" w:cs="Calibri"/>
                <w:spacing w:val="-2"/>
                <w:kern w:val="0"/>
                <w:sz w:val="24"/>
                <w:szCs w:val="21"/>
              </w:rPr>
            </w:pPr>
          </w:p>
        </w:tc>
        <w:tc>
          <w:tcPr>
            <w:tcW w:w="1734" w:type="dxa"/>
            <w:shd w:val="clear" w:color="auto" w:fill="auto"/>
            <w:tcMar>
              <w:top w:w="0" w:type="dxa"/>
              <w:left w:w="108" w:type="dxa"/>
              <w:bottom w:w="0" w:type="dxa"/>
              <w:right w:w="108" w:type="dxa"/>
            </w:tcMar>
            <w:vAlign w:val="center"/>
          </w:tcPr>
          <w:p w:rsidR="003B34FD" w:rsidRPr="00A645D9" w:rsidRDefault="003B34FD" w:rsidP="00A645D9">
            <w:pPr>
              <w:widowControl/>
              <w:rPr>
                <w:rFonts w:ascii="宋体" w:eastAsia="宋体" w:hAnsi="宋体" w:cs="Calibri"/>
                <w:spacing w:val="-2"/>
                <w:kern w:val="0"/>
                <w:sz w:val="24"/>
                <w:szCs w:val="21"/>
              </w:rPr>
            </w:pPr>
          </w:p>
        </w:tc>
      </w:tr>
      <w:tr w:rsidR="003B34FD" w:rsidRPr="003B34FD" w:rsidTr="00A61881">
        <w:trPr>
          <w:trHeight w:val="454"/>
        </w:trPr>
        <w:tc>
          <w:tcPr>
            <w:tcW w:w="9072" w:type="dxa"/>
            <w:gridSpan w:val="4"/>
            <w:shd w:val="clear" w:color="auto" w:fill="auto"/>
            <w:vAlign w:val="center"/>
          </w:tcPr>
          <w:p w:rsidR="003B34FD" w:rsidRPr="0038192D" w:rsidRDefault="003B34FD" w:rsidP="00575E73">
            <w:pPr>
              <w:widowControl/>
              <w:rPr>
                <w:rFonts w:ascii="黑体" w:eastAsia="黑体" w:hAnsi="黑体" w:cs="Calibri"/>
                <w:b/>
                <w:color w:val="FF0000"/>
                <w:spacing w:val="-2"/>
                <w:kern w:val="0"/>
                <w:sz w:val="24"/>
                <w:szCs w:val="21"/>
              </w:rPr>
            </w:pPr>
            <w:r w:rsidRPr="0038192D">
              <w:rPr>
                <w:rFonts w:ascii="黑体" w:eastAsia="黑体" w:hAnsi="黑体" w:cs="Calibri" w:hint="eastAsia"/>
                <w:b/>
                <w:color w:val="FF0000"/>
                <w:spacing w:val="-2"/>
                <w:kern w:val="0"/>
                <w:sz w:val="24"/>
                <w:szCs w:val="21"/>
              </w:rPr>
              <w:t>食堂</w:t>
            </w:r>
          </w:p>
        </w:tc>
      </w:tr>
      <w:tr w:rsidR="003B34FD" w:rsidRPr="00A645D9" w:rsidTr="00A61881">
        <w:trPr>
          <w:trHeight w:val="90"/>
        </w:trPr>
        <w:tc>
          <w:tcPr>
            <w:tcW w:w="1242" w:type="dxa"/>
            <w:shd w:val="clear" w:color="auto" w:fill="auto"/>
            <w:vAlign w:val="center"/>
          </w:tcPr>
          <w:p w:rsidR="003B34FD" w:rsidRPr="0038192D" w:rsidRDefault="00575E73" w:rsidP="00A645D9">
            <w:pPr>
              <w:widowControl/>
              <w:jc w:val="left"/>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生产间</w:t>
            </w:r>
          </w:p>
        </w:tc>
        <w:tc>
          <w:tcPr>
            <w:tcW w:w="1701" w:type="dxa"/>
            <w:shd w:val="clear" w:color="auto" w:fill="auto"/>
            <w:tcMar>
              <w:top w:w="0" w:type="dxa"/>
              <w:left w:w="108" w:type="dxa"/>
              <w:bottom w:w="0" w:type="dxa"/>
              <w:right w:w="108" w:type="dxa"/>
            </w:tcMar>
            <w:vAlign w:val="center"/>
          </w:tcPr>
          <w:p w:rsidR="003B34FD" w:rsidRPr="0038192D" w:rsidRDefault="00074D8D" w:rsidP="00A645D9">
            <w:pPr>
              <w:widowControl/>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生产间设施设备描述</w:t>
            </w:r>
          </w:p>
        </w:tc>
        <w:tc>
          <w:tcPr>
            <w:tcW w:w="4395" w:type="dxa"/>
            <w:shd w:val="clear" w:color="auto" w:fill="auto"/>
            <w:tcMar>
              <w:top w:w="0" w:type="dxa"/>
              <w:left w:w="108" w:type="dxa"/>
              <w:bottom w:w="0" w:type="dxa"/>
              <w:right w:w="108" w:type="dxa"/>
            </w:tcMar>
            <w:vAlign w:val="center"/>
          </w:tcPr>
          <w:p w:rsidR="003B34FD" w:rsidRPr="0038192D" w:rsidRDefault="003B34FD" w:rsidP="00A645D9">
            <w:pPr>
              <w:widowControl/>
              <w:rPr>
                <w:rFonts w:ascii="宋体" w:eastAsia="宋体" w:hAnsi="楷体" w:cs="Calibri"/>
                <w:color w:val="FF0000"/>
                <w:spacing w:val="-2"/>
                <w:kern w:val="0"/>
                <w:sz w:val="24"/>
                <w:szCs w:val="21"/>
              </w:rPr>
            </w:pPr>
            <w:bookmarkStart w:id="0" w:name="_GoBack"/>
            <w:bookmarkEnd w:id="0"/>
          </w:p>
        </w:tc>
        <w:tc>
          <w:tcPr>
            <w:tcW w:w="1734" w:type="dxa"/>
            <w:shd w:val="clear" w:color="auto" w:fill="auto"/>
            <w:tcMar>
              <w:top w:w="0" w:type="dxa"/>
              <w:left w:w="108" w:type="dxa"/>
              <w:bottom w:w="0" w:type="dxa"/>
              <w:right w:w="108" w:type="dxa"/>
            </w:tcMar>
            <w:vAlign w:val="center"/>
          </w:tcPr>
          <w:p w:rsidR="00575E73" w:rsidRPr="0038192D" w:rsidRDefault="00575E73" w:rsidP="00575E73">
            <w:pPr>
              <w:widowControl/>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餐饮服务</w:t>
            </w:r>
          </w:p>
          <w:p w:rsidR="003B34FD" w:rsidRPr="0038192D" w:rsidRDefault="00575E73" w:rsidP="00575E73">
            <w:pPr>
              <w:widowControl/>
              <w:rPr>
                <w:rFonts w:ascii="宋体" w:eastAsia="宋体" w:hAnsi="宋体" w:cs="Calibri"/>
                <w:color w:val="FF0000"/>
                <w:spacing w:val="-2"/>
                <w:kern w:val="0"/>
                <w:sz w:val="24"/>
                <w:szCs w:val="21"/>
              </w:rPr>
            </w:pPr>
            <w:r w:rsidRPr="0038192D">
              <w:rPr>
                <w:rFonts w:ascii="宋体" w:eastAsia="宋体" w:hAnsi="宋体" w:cs="Calibri" w:hint="eastAsia"/>
                <w:color w:val="FF0000"/>
                <w:spacing w:val="-2"/>
                <w:kern w:val="0"/>
                <w:sz w:val="24"/>
                <w:szCs w:val="21"/>
              </w:rPr>
              <w:t>保洁服务</w:t>
            </w:r>
          </w:p>
        </w:tc>
      </w:tr>
      <w:tr w:rsidR="00575E73" w:rsidRPr="00A645D9" w:rsidTr="00A61881">
        <w:trPr>
          <w:trHeight w:val="90"/>
        </w:trPr>
        <w:tc>
          <w:tcPr>
            <w:tcW w:w="1242" w:type="dxa"/>
            <w:shd w:val="clear" w:color="auto" w:fill="auto"/>
            <w:vAlign w:val="center"/>
          </w:tcPr>
          <w:p w:rsidR="00575E73" w:rsidRPr="0038192D" w:rsidRDefault="00575E73" w:rsidP="00A645D9">
            <w:pPr>
              <w:widowControl/>
              <w:jc w:val="left"/>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储物间</w:t>
            </w:r>
          </w:p>
        </w:tc>
        <w:tc>
          <w:tcPr>
            <w:tcW w:w="1701" w:type="dxa"/>
            <w:shd w:val="clear" w:color="auto" w:fill="auto"/>
            <w:tcMar>
              <w:top w:w="0" w:type="dxa"/>
              <w:left w:w="108" w:type="dxa"/>
              <w:bottom w:w="0" w:type="dxa"/>
              <w:right w:w="108" w:type="dxa"/>
            </w:tcMar>
            <w:vAlign w:val="center"/>
          </w:tcPr>
          <w:p w:rsidR="00575E73" w:rsidRPr="0038192D" w:rsidRDefault="00074D8D" w:rsidP="00A645D9">
            <w:pPr>
              <w:widowControl/>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储物间设施设备描述</w:t>
            </w:r>
          </w:p>
        </w:tc>
        <w:tc>
          <w:tcPr>
            <w:tcW w:w="4395" w:type="dxa"/>
            <w:shd w:val="clear" w:color="auto" w:fill="auto"/>
            <w:tcMar>
              <w:top w:w="0" w:type="dxa"/>
              <w:left w:w="108" w:type="dxa"/>
              <w:bottom w:w="0" w:type="dxa"/>
              <w:right w:w="108" w:type="dxa"/>
            </w:tcMar>
            <w:vAlign w:val="center"/>
          </w:tcPr>
          <w:p w:rsidR="00575E73" w:rsidRPr="0038192D" w:rsidRDefault="00575E73" w:rsidP="00A645D9">
            <w:pPr>
              <w:widowControl/>
              <w:rPr>
                <w:rFonts w:ascii="宋体" w:eastAsia="宋体" w:hAnsi="楷体" w:cs="Calibri"/>
                <w:color w:val="FF0000"/>
                <w:spacing w:val="-2"/>
                <w:kern w:val="0"/>
                <w:sz w:val="24"/>
                <w:szCs w:val="21"/>
              </w:rPr>
            </w:pPr>
          </w:p>
        </w:tc>
        <w:tc>
          <w:tcPr>
            <w:tcW w:w="1734" w:type="dxa"/>
            <w:shd w:val="clear" w:color="auto" w:fill="auto"/>
            <w:tcMar>
              <w:top w:w="0" w:type="dxa"/>
              <w:left w:w="108" w:type="dxa"/>
              <w:bottom w:w="0" w:type="dxa"/>
              <w:right w:w="108" w:type="dxa"/>
            </w:tcMar>
            <w:vAlign w:val="center"/>
          </w:tcPr>
          <w:p w:rsidR="00575E73" w:rsidRPr="0038192D" w:rsidRDefault="00575E73" w:rsidP="00575E73">
            <w:pPr>
              <w:widowControl/>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餐饮服务</w:t>
            </w:r>
          </w:p>
          <w:p w:rsidR="00575E73" w:rsidRPr="0038192D" w:rsidRDefault="00575E73" w:rsidP="00575E73">
            <w:pPr>
              <w:widowControl/>
              <w:rPr>
                <w:rFonts w:ascii="宋体" w:eastAsia="宋体" w:hAnsi="宋体" w:cs="Calibri"/>
                <w:color w:val="FF0000"/>
                <w:spacing w:val="-2"/>
                <w:kern w:val="0"/>
                <w:sz w:val="24"/>
                <w:szCs w:val="21"/>
              </w:rPr>
            </w:pPr>
            <w:r w:rsidRPr="0038192D">
              <w:rPr>
                <w:rFonts w:ascii="宋体" w:eastAsia="宋体" w:hAnsi="宋体" w:cs="Calibri" w:hint="eastAsia"/>
                <w:color w:val="FF0000"/>
                <w:spacing w:val="-2"/>
                <w:kern w:val="0"/>
                <w:sz w:val="24"/>
                <w:szCs w:val="21"/>
              </w:rPr>
              <w:t>保洁服务</w:t>
            </w:r>
          </w:p>
        </w:tc>
      </w:tr>
      <w:tr w:rsidR="00575E73" w:rsidRPr="00A645D9" w:rsidTr="00A61881">
        <w:trPr>
          <w:trHeight w:val="90"/>
        </w:trPr>
        <w:tc>
          <w:tcPr>
            <w:tcW w:w="1242" w:type="dxa"/>
            <w:shd w:val="clear" w:color="auto" w:fill="auto"/>
            <w:vAlign w:val="center"/>
          </w:tcPr>
          <w:p w:rsidR="00575E73" w:rsidRPr="0038192D" w:rsidRDefault="00575E73" w:rsidP="00A645D9">
            <w:pPr>
              <w:widowControl/>
              <w:jc w:val="left"/>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餐厅</w:t>
            </w:r>
          </w:p>
        </w:tc>
        <w:tc>
          <w:tcPr>
            <w:tcW w:w="1701" w:type="dxa"/>
            <w:shd w:val="clear" w:color="auto" w:fill="auto"/>
            <w:tcMar>
              <w:top w:w="0" w:type="dxa"/>
              <w:left w:w="108" w:type="dxa"/>
              <w:bottom w:w="0" w:type="dxa"/>
              <w:right w:w="108" w:type="dxa"/>
            </w:tcMar>
            <w:vAlign w:val="center"/>
          </w:tcPr>
          <w:p w:rsidR="00575E73" w:rsidRPr="0038192D" w:rsidRDefault="00074D8D" w:rsidP="00A645D9">
            <w:pPr>
              <w:widowControl/>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餐厅总面积</w:t>
            </w:r>
          </w:p>
        </w:tc>
        <w:tc>
          <w:tcPr>
            <w:tcW w:w="4395" w:type="dxa"/>
            <w:shd w:val="clear" w:color="auto" w:fill="auto"/>
            <w:tcMar>
              <w:top w:w="0" w:type="dxa"/>
              <w:left w:w="108" w:type="dxa"/>
              <w:bottom w:w="0" w:type="dxa"/>
              <w:right w:w="108" w:type="dxa"/>
            </w:tcMar>
            <w:vAlign w:val="center"/>
          </w:tcPr>
          <w:p w:rsidR="00575E73" w:rsidRPr="0038192D" w:rsidRDefault="00575E73" w:rsidP="00A645D9">
            <w:pPr>
              <w:widowControl/>
              <w:rPr>
                <w:rFonts w:ascii="宋体" w:eastAsia="宋体" w:hAnsi="楷体" w:cs="Calibri"/>
                <w:color w:val="FF0000"/>
                <w:spacing w:val="-2"/>
                <w:kern w:val="0"/>
                <w:sz w:val="24"/>
                <w:szCs w:val="21"/>
              </w:rPr>
            </w:pPr>
          </w:p>
        </w:tc>
        <w:tc>
          <w:tcPr>
            <w:tcW w:w="1734" w:type="dxa"/>
            <w:shd w:val="clear" w:color="auto" w:fill="auto"/>
            <w:tcMar>
              <w:top w:w="0" w:type="dxa"/>
              <w:left w:w="108" w:type="dxa"/>
              <w:bottom w:w="0" w:type="dxa"/>
              <w:right w:w="108" w:type="dxa"/>
            </w:tcMar>
            <w:vAlign w:val="center"/>
          </w:tcPr>
          <w:p w:rsidR="00575E73" w:rsidRPr="0038192D" w:rsidRDefault="00575E73" w:rsidP="00A645D9">
            <w:pPr>
              <w:widowControl/>
              <w:rPr>
                <w:rFonts w:ascii="宋体" w:eastAsia="宋体" w:hAnsi="宋体" w:cs="Calibri"/>
                <w:color w:val="FF0000"/>
                <w:spacing w:val="-2"/>
                <w:kern w:val="0"/>
                <w:sz w:val="24"/>
                <w:szCs w:val="21"/>
              </w:rPr>
            </w:pPr>
            <w:r w:rsidRPr="0038192D">
              <w:rPr>
                <w:rFonts w:ascii="宋体" w:eastAsia="宋体" w:hAnsi="宋体" w:cs="Calibri"/>
                <w:color w:val="FF0000"/>
                <w:spacing w:val="-2"/>
                <w:kern w:val="0"/>
                <w:sz w:val="24"/>
                <w:szCs w:val="21"/>
              </w:rPr>
              <w:t>餐饮服务</w:t>
            </w:r>
          </w:p>
          <w:p w:rsidR="00575E73" w:rsidRPr="0038192D" w:rsidRDefault="00575E73" w:rsidP="00A645D9">
            <w:pPr>
              <w:widowControl/>
              <w:rPr>
                <w:rFonts w:ascii="宋体" w:eastAsia="宋体" w:hAnsi="宋体" w:cs="Calibri"/>
                <w:color w:val="FF0000"/>
                <w:spacing w:val="-2"/>
                <w:kern w:val="0"/>
                <w:sz w:val="24"/>
                <w:szCs w:val="21"/>
              </w:rPr>
            </w:pPr>
            <w:r w:rsidRPr="0038192D">
              <w:rPr>
                <w:rFonts w:ascii="宋体" w:eastAsia="宋体" w:hAnsi="宋体" w:cs="Calibri" w:hint="eastAsia"/>
                <w:color w:val="FF0000"/>
                <w:spacing w:val="-2"/>
                <w:kern w:val="0"/>
                <w:sz w:val="24"/>
                <w:szCs w:val="21"/>
              </w:rPr>
              <w:t>保洁服务</w:t>
            </w:r>
          </w:p>
        </w:tc>
      </w:tr>
      <w:tr w:rsidR="00074D8D" w:rsidRPr="00A645D9" w:rsidTr="00A61881">
        <w:trPr>
          <w:trHeight w:val="90"/>
        </w:trPr>
        <w:tc>
          <w:tcPr>
            <w:tcW w:w="1242" w:type="dxa"/>
            <w:shd w:val="clear" w:color="auto" w:fill="auto"/>
            <w:vAlign w:val="center"/>
          </w:tcPr>
          <w:p w:rsidR="00074D8D" w:rsidRPr="003B34FD" w:rsidRDefault="00074D8D" w:rsidP="00B32459">
            <w:pPr>
              <w:widowControl/>
              <w:rPr>
                <w:rFonts w:ascii="黑体" w:eastAsia="黑体" w:hAnsi="黑体" w:cs="Calibri"/>
                <w:b/>
                <w:spacing w:val="-2"/>
                <w:kern w:val="0"/>
                <w:sz w:val="24"/>
                <w:szCs w:val="21"/>
              </w:rPr>
            </w:pPr>
            <w:r>
              <w:rPr>
                <w:rFonts w:ascii="黑体" w:eastAsia="黑体" w:hAnsi="黑体" w:cs="Calibri" w:hint="eastAsia"/>
                <w:b/>
                <w:spacing w:val="-2"/>
                <w:kern w:val="0"/>
                <w:sz w:val="24"/>
                <w:szCs w:val="21"/>
              </w:rPr>
              <w:t>其他</w:t>
            </w:r>
          </w:p>
        </w:tc>
        <w:tc>
          <w:tcPr>
            <w:tcW w:w="1701" w:type="dxa"/>
            <w:shd w:val="clear" w:color="auto" w:fill="auto"/>
            <w:tcMar>
              <w:top w:w="0" w:type="dxa"/>
              <w:left w:w="108" w:type="dxa"/>
              <w:bottom w:w="0" w:type="dxa"/>
              <w:right w:w="108" w:type="dxa"/>
            </w:tcMar>
            <w:vAlign w:val="center"/>
          </w:tcPr>
          <w:p w:rsidR="00074D8D" w:rsidRPr="00A645D9" w:rsidRDefault="00074D8D" w:rsidP="00A645D9">
            <w:pPr>
              <w:widowControl/>
              <w:rPr>
                <w:rFonts w:ascii="宋体" w:eastAsia="宋体" w:hAnsi="宋体" w:cs="Calibri"/>
                <w:spacing w:val="-2"/>
                <w:kern w:val="0"/>
                <w:sz w:val="24"/>
                <w:szCs w:val="21"/>
              </w:rPr>
            </w:pPr>
          </w:p>
        </w:tc>
        <w:tc>
          <w:tcPr>
            <w:tcW w:w="4395" w:type="dxa"/>
            <w:shd w:val="clear" w:color="auto" w:fill="auto"/>
            <w:tcMar>
              <w:top w:w="0" w:type="dxa"/>
              <w:left w:w="108" w:type="dxa"/>
              <w:bottom w:w="0" w:type="dxa"/>
              <w:right w:w="108" w:type="dxa"/>
            </w:tcMar>
            <w:vAlign w:val="center"/>
          </w:tcPr>
          <w:p w:rsidR="00074D8D" w:rsidRPr="00A645D9" w:rsidRDefault="00074D8D" w:rsidP="00A645D9">
            <w:pPr>
              <w:widowControl/>
              <w:rPr>
                <w:rFonts w:ascii="宋体" w:eastAsia="宋体" w:hAnsi="楷体" w:cs="Calibri"/>
                <w:spacing w:val="-2"/>
                <w:kern w:val="0"/>
                <w:sz w:val="24"/>
                <w:szCs w:val="21"/>
              </w:rPr>
            </w:pPr>
          </w:p>
        </w:tc>
        <w:tc>
          <w:tcPr>
            <w:tcW w:w="1734" w:type="dxa"/>
            <w:shd w:val="clear" w:color="auto" w:fill="auto"/>
            <w:tcMar>
              <w:top w:w="0" w:type="dxa"/>
              <w:left w:w="108" w:type="dxa"/>
              <w:bottom w:w="0" w:type="dxa"/>
              <w:right w:w="108" w:type="dxa"/>
            </w:tcMar>
            <w:vAlign w:val="center"/>
          </w:tcPr>
          <w:p w:rsidR="00074D8D" w:rsidRPr="00A645D9" w:rsidRDefault="00074D8D" w:rsidP="00575E73">
            <w:pPr>
              <w:widowControl/>
              <w:rPr>
                <w:rFonts w:ascii="宋体" w:eastAsia="宋体" w:hAnsi="宋体" w:cs="Calibri"/>
                <w:spacing w:val="-2"/>
                <w:kern w:val="0"/>
                <w:sz w:val="24"/>
                <w:szCs w:val="21"/>
              </w:rPr>
            </w:pPr>
          </w:p>
        </w:tc>
      </w:tr>
      <w:tr w:rsidR="00074D8D" w:rsidRPr="00A645D9" w:rsidTr="00A61881">
        <w:trPr>
          <w:trHeight w:val="454"/>
        </w:trPr>
        <w:tc>
          <w:tcPr>
            <w:tcW w:w="1242" w:type="dxa"/>
            <w:shd w:val="clear" w:color="auto" w:fill="auto"/>
            <w:vAlign w:val="center"/>
            <w:hideMark/>
          </w:tcPr>
          <w:p w:rsidR="00074D8D" w:rsidRPr="00A645D9" w:rsidRDefault="00074D8D" w:rsidP="00A645D9">
            <w:pPr>
              <w:widowControl/>
              <w:jc w:val="left"/>
              <w:rPr>
                <w:rFonts w:ascii="宋体" w:eastAsia="宋体" w:hAnsi="Calibri" w:cs="Calibri"/>
                <w:spacing w:val="-2"/>
                <w:kern w:val="0"/>
                <w:sz w:val="24"/>
                <w:szCs w:val="21"/>
              </w:rPr>
            </w:pPr>
            <w:r>
              <w:rPr>
                <w:rFonts w:ascii="宋体" w:eastAsia="宋体" w:hAnsi="Calibri" w:cs="Calibri"/>
                <w:spacing w:val="-2"/>
                <w:kern w:val="0"/>
                <w:sz w:val="24"/>
                <w:szCs w:val="21"/>
              </w:rPr>
              <w:t>（根据服务内容填列）</w:t>
            </w:r>
          </w:p>
        </w:tc>
        <w:tc>
          <w:tcPr>
            <w:tcW w:w="1701" w:type="dxa"/>
            <w:shd w:val="clear" w:color="auto" w:fill="auto"/>
            <w:tcMar>
              <w:top w:w="0" w:type="dxa"/>
              <w:left w:w="108" w:type="dxa"/>
              <w:bottom w:w="0" w:type="dxa"/>
              <w:right w:w="108" w:type="dxa"/>
            </w:tcMar>
            <w:vAlign w:val="center"/>
            <w:hideMark/>
          </w:tcPr>
          <w:p w:rsidR="00074D8D" w:rsidRPr="00A645D9" w:rsidRDefault="00074D8D"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w:t>
            </w:r>
          </w:p>
        </w:tc>
        <w:tc>
          <w:tcPr>
            <w:tcW w:w="4395" w:type="dxa"/>
            <w:shd w:val="clear" w:color="auto" w:fill="auto"/>
            <w:tcMar>
              <w:top w:w="0" w:type="dxa"/>
              <w:left w:w="108" w:type="dxa"/>
              <w:bottom w:w="0" w:type="dxa"/>
              <w:right w:w="108" w:type="dxa"/>
            </w:tcMar>
            <w:vAlign w:val="center"/>
            <w:hideMark/>
          </w:tcPr>
          <w:p w:rsidR="00074D8D" w:rsidRPr="00A645D9" w:rsidRDefault="00074D8D"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r>
              <w:rPr>
                <w:rFonts w:ascii="宋体" w:eastAsia="宋体" w:hAnsi="Calibri" w:cs="Calibri"/>
                <w:spacing w:val="-2"/>
                <w:kern w:val="0"/>
                <w:sz w:val="24"/>
                <w:szCs w:val="21"/>
              </w:rPr>
              <w:t>（服务内容）</w:t>
            </w:r>
          </w:p>
        </w:tc>
        <w:tc>
          <w:tcPr>
            <w:tcW w:w="1734" w:type="dxa"/>
            <w:shd w:val="clear" w:color="auto" w:fill="auto"/>
            <w:tcMar>
              <w:top w:w="0" w:type="dxa"/>
              <w:left w:w="108" w:type="dxa"/>
              <w:bottom w:w="0" w:type="dxa"/>
              <w:right w:w="108" w:type="dxa"/>
            </w:tcMar>
            <w:vAlign w:val="center"/>
            <w:hideMark/>
          </w:tcPr>
          <w:p w:rsidR="00074D8D" w:rsidRPr="00A645D9" w:rsidRDefault="00074D8D" w:rsidP="00A645D9">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w:t>
            </w:r>
          </w:p>
        </w:tc>
      </w:tr>
    </w:tbl>
    <w:p w:rsidR="006946BE" w:rsidRDefault="006946BE" w:rsidP="00A645D9">
      <w:pPr>
        <w:widowControl/>
        <w:jc w:val="left"/>
        <w:rPr>
          <w:rFonts w:ascii="宋体" w:eastAsia="宋体" w:hAnsi="楷体" w:cs="Calibri"/>
          <w:spacing w:val="-2"/>
          <w:kern w:val="0"/>
          <w:sz w:val="24"/>
          <w:szCs w:val="21"/>
        </w:rPr>
      </w:pPr>
    </w:p>
    <w:p w:rsidR="00840456" w:rsidRPr="00A645D9" w:rsidRDefault="00840456" w:rsidP="00840456">
      <w:pPr>
        <w:widowControl/>
        <w:outlineLvl w:val="2"/>
        <w:rPr>
          <w:rFonts w:ascii="宋体" w:eastAsia="宋体" w:hAnsi="Calibri" w:cs="Calibri"/>
          <w:bCs/>
          <w:kern w:val="0"/>
          <w:sz w:val="24"/>
          <w:szCs w:val="21"/>
        </w:rPr>
      </w:pPr>
      <w:r>
        <w:rPr>
          <w:rFonts w:ascii="宋体" w:eastAsia="宋体" w:hAnsi="Calibri" w:cs="Calibri" w:hint="eastAsia"/>
          <w:bCs/>
          <w:kern w:val="0"/>
          <w:sz w:val="24"/>
          <w:szCs w:val="21"/>
        </w:rPr>
        <w:t>2.1.1.2</w:t>
      </w:r>
      <w:r>
        <w:rPr>
          <w:rFonts w:ascii="宋体" w:eastAsia="宋体" w:hAnsi="Calibri" w:cs="Calibri"/>
          <w:bCs/>
          <w:kern w:val="0"/>
          <w:sz w:val="24"/>
          <w:szCs w:val="21"/>
        </w:rPr>
        <w:t>（建筑物</w:t>
      </w:r>
      <w:r>
        <w:rPr>
          <w:rFonts w:ascii="宋体" w:eastAsia="宋体" w:hAnsi="Calibri" w:cs="Calibri" w:hint="eastAsia"/>
          <w:bCs/>
          <w:kern w:val="0"/>
          <w:sz w:val="24"/>
          <w:szCs w:val="21"/>
        </w:rPr>
        <w:t>2名称</w:t>
      </w:r>
      <w:r>
        <w:rPr>
          <w:rFonts w:ascii="宋体" w:eastAsia="宋体" w:hAnsi="Calibri" w:cs="Calibri"/>
          <w:bCs/>
          <w:kern w:val="0"/>
          <w:sz w:val="24"/>
          <w:szCs w:val="21"/>
        </w:rPr>
        <w:t>）</w:t>
      </w:r>
    </w:p>
    <w:p w:rsidR="006946BE" w:rsidRDefault="00840456" w:rsidP="00A645D9">
      <w:pPr>
        <w:widowControl/>
        <w:jc w:val="left"/>
        <w:rPr>
          <w:rFonts w:ascii="宋体" w:eastAsia="宋体" w:hAnsi="楷体" w:cs="Calibri"/>
          <w:spacing w:val="-2"/>
          <w:kern w:val="0"/>
          <w:sz w:val="24"/>
          <w:szCs w:val="21"/>
        </w:rPr>
      </w:pPr>
      <w:r>
        <w:rPr>
          <w:rFonts w:ascii="宋体" w:eastAsia="宋体" w:hAnsi="楷体" w:cs="Calibri" w:hint="eastAsia"/>
          <w:spacing w:val="-2"/>
          <w:kern w:val="0"/>
          <w:sz w:val="24"/>
          <w:szCs w:val="21"/>
        </w:rPr>
        <w:t>（</w:t>
      </w:r>
      <w:r w:rsidR="00074D8D">
        <w:rPr>
          <w:rFonts w:ascii="宋体" w:eastAsia="宋体" w:hAnsi="楷体" w:cs="Calibri" w:hint="eastAsia"/>
          <w:spacing w:val="-2"/>
          <w:kern w:val="0"/>
          <w:sz w:val="24"/>
          <w:szCs w:val="21"/>
        </w:rPr>
        <w:t>其他建筑物</w:t>
      </w:r>
      <w:r w:rsidR="00177D71">
        <w:rPr>
          <w:rFonts w:ascii="宋体" w:eastAsia="宋体" w:hAnsi="楷体" w:cs="Calibri" w:hint="eastAsia"/>
          <w:spacing w:val="-2"/>
          <w:kern w:val="0"/>
          <w:sz w:val="24"/>
          <w:szCs w:val="21"/>
        </w:rPr>
        <w:t>，</w:t>
      </w:r>
      <w:r w:rsidR="00074D8D">
        <w:rPr>
          <w:rFonts w:ascii="宋体" w:eastAsia="宋体" w:hAnsi="楷体" w:cs="Calibri" w:hint="eastAsia"/>
          <w:spacing w:val="-2"/>
          <w:kern w:val="0"/>
          <w:sz w:val="24"/>
          <w:szCs w:val="21"/>
        </w:rPr>
        <w:t>按</w:t>
      </w:r>
      <w:r w:rsidR="00177D71">
        <w:rPr>
          <w:rFonts w:ascii="宋体" w:eastAsia="宋体" w:hAnsi="楷体" w:cs="Calibri" w:hint="eastAsia"/>
          <w:spacing w:val="-2"/>
          <w:kern w:val="0"/>
          <w:sz w:val="24"/>
          <w:szCs w:val="21"/>
        </w:rPr>
        <w:t>2.1.1.1表格</w:t>
      </w:r>
      <w:r>
        <w:rPr>
          <w:rFonts w:ascii="宋体" w:eastAsia="宋体" w:hAnsi="楷体" w:cs="Calibri" w:hint="eastAsia"/>
          <w:spacing w:val="-2"/>
          <w:kern w:val="0"/>
          <w:sz w:val="24"/>
          <w:szCs w:val="21"/>
        </w:rPr>
        <w:t>逐项</w:t>
      </w:r>
      <w:r w:rsidR="00177D71">
        <w:rPr>
          <w:rFonts w:ascii="宋体" w:eastAsia="宋体" w:hAnsi="楷体" w:cs="Calibri" w:hint="eastAsia"/>
          <w:spacing w:val="-2"/>
          <w:kern w:val="0"/>
          <w:sz w:val="24"/>
          <w:szCs w:val="21"/>
        </w:rPr>
        <w:t>填列</w:t>
      </w:r>
      <w:r>
        <w:rPr>
          <w:rFonts w:ascii="宋体" w:eastAsia="宋体" w:hAnsi="楷体" w:cs="Calibri" w:hint="eastAsia"/>
          <w:spacing w:val="-2"/>
          <w:kern w:val="0"/>
          <w:sz w:val="24"/>
          <w:szCs w:val="21"/>
        </w:rPr>
        <w:t>）</w:t>
      </w:r>
    </w:p>
    <w:p w:rsidR="00840456" w:rsidRDefault="00840456" w:rsidP="00A645D9">
      <w:pPr>
        <w:widowControl/>
        <w:jc w:val="left"/>
        <w:rPr>
          <w:rFonts w:ascii="宋体" w:eastAsia="宋体" w:hAnsi="楷体" w:cs="Calibri"/>
          <w:spacing w:val="-2"/>
          <w:kern w:val="0"/>
          <w:sz w:val="24"/>
          <w:szCs w:val="21"/>
        </w:rPr>
      </w:pPr>
    </w:p>
    <w:p w:rsidR="00A645D9" w:rsidRPr="00A645D9" w:rsidRDefault="00840456" w:rsidP="00BE01D6">
      <w:pPr>
        <w:widowControl/>
        <w:outlineLvl w:val="2"/>
        <w:rPr>
          <w:rFonts w:ascii="宋体" w:eastAsia="宋体" w:hAnsi="Calibri" w:cs="Calibri"/>
          <w:bCs/>
          <w:kern w:val="0"/>
          <w:sz w:val="24"/>
          <w:szCs w:val="21"/>
        </w:rPr>
      </w:pPr>
      <w:r>
        <w:rPr>
          <w:rFonts w:ascii="宋体" w:eastAsia="宋体" w:hAnsi="Calibri" w:cs="Calibri" w:hint="eastAsia"/>
          <w:bCs/>
          <w:kern w:val="0"/>
          <w:sz w:val="24"/>
          <w:szCs w:val="21"/>
        </w:rPr>
        <w:t>2.1.2</w:t>
      </w:r>
      <w:r w:rsidR="00A645D9" w:rsidRPr="00A645D9">
        <w:rPr>
          <w:rFonts w:ascii="宋体" w:eastAsia="宋体" w:hAnsi="宋体" w:cs="Calibri" w:hint="eastAsia"/>
          <w:bCs/>
          <w:kern w:val="0"/>
          <w:sz w:val="24"/>
          <w:szCs w:val="21"/>
        </w:rPr>
        <w:t>物业管理（室外）</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40"/>
        <w:gridCol w:w="5183"/>
        <w:gridCol w:w="1809"/>
      </w:tblGrid>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名称</w:t>
            </w:r>
          </w:p>
        </w:tc>
        <w:tc>
          <w:tcPr>
            <w:tcW w:w="5404"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明细</w:t>
            </w:r>
          </w:p>
        </w:tc>
        <w:tc>
          <w:tcPr>
            <w:tcW w:w="1876" w:type="dxa"/>
            <w:tcMar>
              <w:top w:w="0" w:type="dxa"/>
              <w:left w:w="108" w:type="dxa"/>
              <w:bottom w:w="0" w:type="dxa"/>
              <w:right w:w="108" w:type="dxa"/>
            </w:tcMar>
            <w:vAlign w:val="center"/>
            <w:hideMark/>
          </w:tcPr>
          <w:p w:rsidR="00A645D9" w:rsidRPr="00A645D9" w:rsidRDefault="00A645D9" w:rsidP="00074D8D">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服务内容</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室外面积</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填写室外面积</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177D71" w:rsidRDefault="00177D71" w:rsidP="00074D8D">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清雪服务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保安服务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绿化</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填写绿化面积</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177D71" w:rsidRDefault="00177D71" w:rsidP="00074D8D">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清雪服务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绿化服务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广场</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填写广场面积</w:t>
            </w:r>
          </w:p>
        </w:tc>
        <w:tc>
          <w:tcPr>
            <w:tcW w:w="1876" w:type="dxa"/>
            <w:tcMar>
              <w:top w:w="0" w:type="dxa"/>
              <w:left w:w="108" w:type="dxa"/>
              <w:bottom w:w="0" w:type="dxa"/>
              <w:right w:w="108" w:type="dxa"/>
            </w:tcMar>
            <w:vAlign w:val="center"/>
            <w:hideMark/>
          </w:tcPr>
          <w:p w:rsidR="00074D8D" w:rsidRDefault="00074D8D" w:rsidP="00A645D9">
            <w:pPr>
              <w:widowControl/>
              <w:rPr>
                <w:rFonts w:ascii="宋体" w:eastAsia="宋体" w:hAnsi="宋体" w:cs="Calibri"/>
                <w:spacing w:val="-2"/>
                <w:kern w:val="0"/>
                <w:sz w:val="24"/>
                <w:szCs w:val="21"/>
              </w:rPr>
            </w:pPr>
          </w:p>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177D71" w:rsidRDefault="00177D71" w:rsidP="00074D8D">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lastRenderedPageBreak/>
              <w:t>清雪服务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保安服务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lastRenderedPageBreak/>
              <w:t>路灯、草坪灯、音箱</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填写路灯、草坪灯、音箱数量</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消防栓</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填写消防栓数量</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垃圾箱</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填写垃圾箱数量</w:t>
            </w:r>
          </w:p>
        </w:tc>
        <w:tc>
          <w:tcPr>
            <w:tcW w:w="1876" w:type="dxa"/>
            <w:tcMar>
              <w:top w:w="0" w:type="dxa"/>
              <w:left w:w="108" w:type="dxa"/>
              <w:bottom w:w="0" w:type="dxa"/>
              <w:right w:w="108" w:type="dxa"/>
            </w:tcMar>
            <w:vAlign w:val="center"/>
            <w:hideMark/>
          </w:tcPr>
          <w:p w:rsidR="00A645D9" w:rsidRPr="00A645D9" w:rsidRDefault="00074D8D"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室外配电箱</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填写室外配电箱数量</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门前三包</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填写门前三包面积</w:t>
            </w:r>
          </w:p>
        </w:tc>
        <w:tc>
          <w:tcPr>
            <w:tcW w:w="1876" w:type="dxa"/>
            <w:tcMar>
              <w:top w:w="0" w:type="dxa"/>
              <w:left w:w="108" w:type="dxa"/>
              <w:bottom w:w="0" w:type="dxa"/>
              <w:right w:w="108" w:type="dxa"/>
            </w:tcMar>
            <w:vAlign w:val="center"/>
            <w:hideMark/>
          </w:tcPr>
          <w:p w:rsidR="00A645D9" w:rsidRPr="00A645D9" w:rsidRDefault="00074D8D"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露台</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填写露台面积</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房屋维护服务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保洁服务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监控</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填写监控数量</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指示牌、显示屏</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填写指示牌、显示屏数量</w:t>
            </w:r>
          </w:p>
        </w:tc>
        <w:tc>
          <w:tcPr>
            <w:tcW w:w="1876" w:type="dxa"/>
            <w:tcMar>
              <w:top w:w="0" w:type="dxa"/>
              <w:left w:w="108" w:type="dxa"/>
              <w:bottom w:w="0" w:type="dxa"/>
              <w:right w:w="108" w:type="dxa"/>
            </w:tcMar>
            <w:vAlign w:val="center"/>
            <w:hideMark/>
          </w:tcPr>
          <w:p w:rsidR="00074D8D" w:rsidRDefault="00A645D9" w:rsidP="00074D8D">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保洁服务</w:t>
            </w:r>
          </w:p>
          <w:p w:rsidR="00A645D9" w:rsidRPr="00A645D9" w:rsidRDefault="00074D8D" w:rsidP="00074D8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公用设施设备维护服务</w:t>
            </w:r>
          </w:p>
        </w:tc>
      </w:tr>
      <w:tr w:rsidR="00A645D9" w:rsidRPr="00A645D9" w:rsidTr="00A61881">
        <w:trPr>
          <w:trHeight w:val="454"/>
        </w:trPr>
        <w:tc>
          <w:tcPr>
            <w:tcW w:w="1792"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w:t>
            </w:r>
          </w:p>
        </w:tc>
        <w:tc>
          <w:tcPr>
            <w:tcW w:w="5404"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宋体" w:hint="eastAsia"/>
                <w:spacing w:val="-2"/>
                <w:kern w:val="0"/>
                <w:sz w:val="24"/>
                <w:szCs w:val="21"/>
              </w:rPr>
              <w:t> </w:t>
            </w:r>
          </w:p>
        </w:tc>
        <w:tc>
          <w:tcPr>
            <w:tcW w:w="1876"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w:t>
            </w:r>
          </w:p>
        </w:tc>
      </w:tr>
    </w:tbl>
    <w:p w:rsidR="00177D71" w:rsidRDefault="00177D71" w:rsidP="00A645D9">
      <w:pPr>
        <w:widowControl/>
        <w:outlineLvl w:val="2"/>
        <w:rPr>
          <w:rFonts w:ascii="宋体" w:eastAsia="宋体" w:hAnsi="Calibri" w:cs="Calibri"/>
          <w:bCs/>
          <w:kern w:val="0"/>
          <w:sz w:val="24"/>
          <w:szCs w:val="21"/>
        </w:rPr>
      </w:pPr>
    </w:p>
    <w:p w:rsidR="00A645D9" w:rsidRPr="00A645D9" w:rsidRDefault="00177D71" w:rsidP="00A645D9">
      <w:pPr>
        <w:widowControl/>
        <w:outlineLvl w:val="2"/>
        <w:rPr>
          <w:rFonts w:ascii="宋体" w:eastAsia="宋体" w:hAnsi="Calibri" w:cs="Calibri"/>
          <w:bCs/>
          <w:kern w:val="0"/>
          <w:sz w:val="24"/>
          <w:szCs w:val="21"/>
        </w:rPr>
      </w:pPr>
      <w:r>
        <w:rPr>
          <w:rFonts w:ascii="宋体" w:eastAsia="宋体" w:hAnsi="宋体" w:cs="Calibri" w:hint="eastAsia"/>
          <w:bCs/>
          <w:kern w:val="0"/>
          <w:sz w:val="24"/>
          <w:szCs w:val="21"/>
        </w:rPr>
        <w:t>2.2</w:t>
      </w:r>
      <w:r w:rsidR="00A645D9" w:rsidRPr="00A645D9">
        <w:rPr>
          <w:rFonts w:ascii="宋体" w:eastAsia="宋体" w:hAnsi="宋体" w:cs="Calibri" w:hint="eastAsia"/>
          <w:bCs/>
          <w:kern w:val="0"/>
          <w:sz w:val="24"/>
          <w:szCs w:val="21"/>
        </w:rPr>
        <w:t>【物业名称</w:t>
      </w:r>
      <w:r w:rsidR="00A645D9" w:rsidRPr="00A645D9">
        <w:rPr>
          <w:rFonts w:ascii="宋体" w:eastAsia="宋体" w:hAnsi="Calibri" w:cs="Calibri" w:hint="eastAsia"/>
          <w:bCs/>
          <w:kern w:val="0"/>
          <w:sz w:val="24"/>
          <w:szCs w:val="21"/>
        </w:rPr>
        <w:t>2</w:t>
      </w:r>
      <w:r w:rsidR="00A645D9" w:rsidRPr="00A645D9">
        <w:rPr>
          <w:rFonts w:ascii="宋体" w:eastAsia="宋体" w:hAnsi="宋体" w:cs="Calibri" w:hint="eastAsia"/>
          <w:bCs/>
          <w:kern w:val="0"/>
          <w:sz w:val="24"/>
          <w:szCs w:val="21"/>
        </w:rPr>
        <w:t>】……</w:t>
      </w:r>
    </w:p>
    <w:p w:rsidR="00A645D9" w:rsidRPr="00A645D9" w:rsidRDefault="00177D71" w:rsidP="00A645D9">
      <w:pPr>
        <w:widowControl/>
        <w:jc w:val="left"/>
        <w:rPr>
          <w:rFonts w:ascii="宋体" w:eastAsia="宋体" w:hAnsi="Calibri" w:cs="Calibri"/>
          <w:spacing w:val="-2"/>
          <w:kern w:val="0"/>
          <w:sz w:val="24"/>
          <w:szCs w:val="21"/>
        </w:rPr>
      </w:pPr>
      <w:r>
        <w:rPr>
          <w:rFonts w:ascii="宋体" w:eastAsia="宋体" w:hAnsi="楷体" w:cs="Calibri" w:hint="eastAsia"/>
          <w:spacing w:val="-2"/>
          <w:kern w:val="0"/>
          <w:sz w:val="24"/>
          <w:szCs w:val="21"/>
        </w:rPr>
        <w:t>（其他地点的物业，按2.1内容逐项填列）</w:t>
      </w:r>
    </w:p>
    <w:p w:rsidR="00177D71" w:rsidRDefault="00177D71" w:rsidP="00A645D9">
      <w:pPr>
        <w:widowControl/>
        <w:outlineLvl w:val="1"/>
        <w:rPr>
          <w:rFonts w:ascii="宋体" w:eastAsia="宋体" w:hAnsi="楷体" w:cs="Calibri"/>
          <w:spacing w:val="-2"/>
          <w:kern w:val="0"/>
          <w:sz w:val="24"/>
          <w:szCs w:val="21"/>
        </w:rPr>
      </w:pPr>
    </w:p>
    <w:p w:rsidR="00A645D9" w:rsidRPr="0030722B" w:rsidRDefault="00A645D9" w:rsidP="00A645D9">
      <w:pPr>
        <w:widowControl/>
        <w:outlineLvl w:val="1"/>
        <w:rPr>
          <w:rFonts w:ascii="黑体" w:eastAsia="黑体" w:hAnsi="Calibri" w:cs="Calibri"/>
          <w:b/>
          <w:bCs/>
          <w:kern w:val="0"/>
          <w:sz w:val="24"/>
          <w:szCs w:val="21"/>
        </w:rPr>
      </w:pPr>
      <w:r w:rsidRPr="0030722B">
        <w:rPr>
          <w:rFonts w:ascii="黑体" w:eastAsia="黑体" w:hAnsi="Calibri" w:cs="Calibri" w:hint="eastAsia"/>
          <w:b/>
          <w:bCs/>
          <w:kern w:val="0"/>
          <w:sz w:val="24"/>
          <w:szCs w:val="21"/>
        </w:rPr>
        <w:t>3.</w:t>
      </w:r>
      <w:r w:rsidRPr="0030722B">
        <w:rPr>
          <w:rFonts w:ascii="黑体" w:eastAsia="黑体" w:hAnsi="宋体" w:cs="Calibri" w:hint="eastAsia"/>
          <w:b/>
          <w:bCs/>
          <w:kern w:val="0"/>
          <w:sz w:val="24"/>
          <w:szCs w:val="21"/>
        </w:rPr>
        <w:t>物业管理服务标准</w:t>
      </w:r>
    </w:p>
    <w:p w:rsidR="00BF4397" w:rsidRDefault="00206FB7" w:rsidP="00A645D9">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本项目物业管理服务</w:t>
      </w:r>
      <w:r w:rsidR="00682218">
        <w:rPr>
          <w:rFonts w:ascii="宋体" w:eastAsia="宋体" w:hAnsi="宋体" w:cs="Calibri" w:hint="eastAsia"/>
          <w:spacing w:val="-2"/>
          <w:kern w:val="0"/>
          <w:sz w:val="24"/>
          <w:szCs w:val="21"/>
        </w:rPr>
        <w:t>包括</w:t>
      </w:r>
      <w:r w:rsidR="00682218">
        <w:rPr>
          <w:rFonts w:ascii="宋体" w:eastAsia="宋体" w:hAnsi="宋体" w:cs="Calibri"/>
          <w:spacing w:val="-2"/>
          <w:kern w:val="0"/>
          <w:sz w:val="24"/>
          <w:szCs w:val="21"/>
        </w:rPr>
        <w:t>基本服务、房屋维修服务、共用设施设</w:t>
      </w:r>
      <w:r w:rsidR="00682218">
        <w:rPr>
          <w:rFonts w:ascii="宋体" w:eastAsia="宋体" w:hAnsi="宋体" w:cs="Calibri" w:hint="eastAsia"/>
          <w:spacing w:val="-2"/>
          <w:kern w:val="0"/>
          <w:sz w:val="24"/>
          <w:szCs w:val="21"/>
        </w:rPr>
        <w:t>备</w:t>
      </w:r>
      <w:r w:rsidR="00682218">
        <w:rPr>
          <w:rFonts w:ascii="宋体" w:eastAsia="宋体" w:hAnsi="宋体" w:cs="Calibri"/>
          <w:spacing w:val="-2"/>
          <w:kern w:val="0"/>
          <w:sz w:val="24"/>
          <w:szCs w:val="21"/>
        </w:rPr>
        <w:t>维护服务、</w:t>
      </w:r>
      <w:r w:rsidR="00682218">
        <w:rPr>
          <w:rFonts w:ascii="宋体" w:eastAsia="宋体" w:hAnsi="宋体" w:cs="Calibri" w:hint="eastAsia"/>
          <w:spacing w:val="-2"/>
          <w:kern w:val="0"/>
          <w:sz w:val="24"/>
          <w:szCs w:val="21"/>
        </w:rPr>
        <w:t>保洁服务</w:t>
      </w:r>
      <w:r w:rsidR="00682218">
        <w:rPr>
          <w:rFonts w:ascii="宋体" w:eastAsia="宋体" w:hAnsi="宋体" w:cs="Calibri"/>
          <w:spacing w:val="-2"/>
          <w:kern w:val="0"/>
          <w:sz w:val="24"/>
          <w:szCs w:val="21"/>
        </w:rPr>
        <w:t>、绿化服务、保安服务、会议服务、</w:t>
      </w:r>
      <w:r w:rsidR="00801DF6">
        <w:rPr>
          <w:rFonts w:ascii="宋体" w:eastAsia="宋体" w:hAnsi="宋体" w:cs="Calibri" w:hint="eastAsia"/>
          <w:spacing w:val="-2"/>
          <w:kern w:val="0"/>
          <w:sz w:val="24"/>
          <w:szCs w:val="21"/>
        </w:rPr>
        <w:t>客房</w:t>
      </w:r>
      <w:r w:rsidR="00682218">
        <w:rPr>
          <w:rFonts w:ascii="宋体" w:eastAsia="宋体" w:hAnsi="宋体" w:cs="Calibri"/>
          <w:spacing w:val="-2"/>
          <w:kern w:val="0"/>
          <w:sz w:val="24"/>
          <w:szCs w:val="21"/>
        </w:rPr>
        <w:t>服务、</w:t>
      </w:r>
      <w:r w:rsidR="00801DF6">
        <w:rPr>
          <w:rFonts w:ascii="宋体" w:eastAsia="宋体" w:hAnsi="宋体" w:cs="Calibri" w:hint="eastAsia"/>
          <w:spacing w:val="-2"/>
          <w:kern w:val="0"/>
          <w:sz w:val="24"/>
          <w:szCs w:val="21"/>
        </w:rPr>
        <w:t>餐饮服务</w:t>
      </w:r>
      <w:r w:rsidR="00801DF6">
        <w:rPr>
          <w:rFonts w:ascii="宋体" w:eastAsia="宋体" w:hAnsi="宋体" w:cs="Calibri"/>
          <w:spacing w:val="-2"/>
          <w:kern w:val="0"/>
          <w:sz w:val="24"/>
          <w:szCs w:val="21"/>
        </w:rPr>
        <w:t>，需求标准</w:t>
      </w:r>
      <w:r w:rsidR="00BF4397">
        <w:rPr>
          <w:rFonts w:ascii="宋体" w:eastAsia="宋体" w:hAnsi="宋体" w:cs="Calibri" w:hint="eastAsia"/>
          <w:spacing w:val="-2"/>
          <w:kern w:val="0"/>
          <w:sz w:val="24"/>
          <w:szCs w:val="21"/>
        </w:rPr>
        <w:t>执行</w:t>
      </w:r>
      <w:r>
        <w:rPr>
          <w:rFonts w:ascii="宋体" w:eastAsia="宋体" w:hAnsi="宋体" w:cs="Calibri" w:hint="eastAsia"/>
          <w:spacing w:val="-2"/>
          <w:kern w:val="0"/>
          <w:sz w:val="24"/>
          <w:szCs w:val="21"/>
        </w:rPr>
        <w:t>本需求附件《物业</w:t>
      </w:r>
      <w:r w:rsidR="00BF4397">
        <w:rPr>
          <w:rFonts w:ascii="宋体" w:eastAsia="宋体" w:hAnsi="宋体" w:cs="Calibri" w:hint="eastAsia"/>
          <w:spacing w:val="-2"/>
          <w:kern w:val="0"/>
          <w:sz w:val="24"/>
          <w:szCs w:val="21"/>
        </w:rPr>
        <w:t>管理服务通用标准</w:t>
      </w:r>
      <w:r>
        <w:rPr>
          <w:rFonts w:ascii="宋体" w:eastAsia="宋体" w:hAnsi="宋体" w:cs="Calibri" w:hint="eastAsia"/>
          <w:spacing w:val="-2"/>
          <w:kern w:val="0"/>
          <w:sz w:val="24"/>
          <w:szCs w:val="21"/>
        </w:rPr>
        <w:t>》</w:t>
      </w:r>
      <w:r w:rsidR="00BF4397">
        <w:rPr>
          <w:rFonts w:ascii="宋体" w:eastAsia="宋体" w:hAnsi="宋体" w:cs="Calibri" w:hint="eastAsia"/>
          <w:spacing w:val="-2"/>
          <w:kern w:val="0"/>
          <w:sz w:val="24"/>
          <w:szCs w:val="21"/>
        </w:rPr>
        <w:t>。</w:t>
      </w:r>
    </w:p>
    <w:p w:rsidR="00BF4397" w:rsidRDefault="00BF4397" w:rsidP="00A645D9">
      <w:pPr>
        <w:widowControl/>
        <w:rPr>
          <w:rFonts w:ascii="宋体" w:eastAsia="宋体" w:hAnsi="宋体" w:cs="Calibri"/>
          <w:spacing w:val="-2"/>
          <w:kern w:val="0"/>
          <w:sz w:val="24"/>
          <w:szCs w:val="21"/>
        </w:rPr>
      </w:pPr>
    </w:p>
    <w:p w:rsidR="00A645D9" w:rsidRPr="00206FB7" w:rsidRDefault="00A645D9" w:rsidP="00A645D9">
      <w:pPr>
        <w:widowControl/>
        <w:outlineLvl w:val="1"/>
        <w:rPr>
          <w:rFonts w:ascii="黑体" w:eastAsia="黑体" w:hAnsi="Calibri" w:cs="Calibri"/>
          <w:b/>
          <w:bCs/>
          <w:kern w:val="0"/>
          <w:sz w:val="24"/>
          <w:szCs w:val="21"/>
        </w:rPr>
      </w:pPr>
      <w:r w:rsidRPr="00206FB7">
        <w:rPr>
          <w:rFonts w:ascii="黑体" w:eastAsia="黑体" w:hAnsi="Calibri" w:cs="Calibri" w:hint="eastAsia"/>
          <w:b/>
          <w:bCs/>
          <w:kern w:val="0"/>
          <w:sz w:val="24"/>
          <w:szCs w:val="21"/>
        </w:rPr>
        <w:t>4.</w:t>
      </w:r>
      <w:r w:rsidRPr="00206FB7">
        <w:rPr>
          <w:rFonts w:ascii="黑体" w:eastAsia="黑体" w:hAnsi="宋体" w:cs="Calibri" w:hint="eastAsia"/>
          <w:b/>
          <w:bCs/>
          <w:kern w:val="0"/>
          <w:sz w:val="24"/>
          <w:szCs w:val="21"/>
        </w:rPr>
        <w:t>供应商履行合同所需的设备</w:t>
      </w:r>
      <w:r w:rsidR="000C6E5D">
        <w:rPr>
          <w:rFonts w:ascii="黑体" w:eastAsia="黑体" w:hAnsi="宋体" w:cs="Calibri" w:hint="eastAsia"/>
          <w:b/>
          <w:bCs/>
          <w:kern w:val="0"/>
          <w:sz w:val="24"/>
          <w:szCs w:val="21"/>
        </w:rPr>
        <w:t>、材料</w:t>
      </w:r>
    </w:p>
    <w:p w:rsidR="000C6E5D" w:rsidRDefault="000C6E5D" w:rsidP="00A645D9">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4.1供应商履行合同所需的设备</w:t>
      </w:r>
    </w:p>
    <w:p w:rsidR="00A645D9" w:rsidRPr="00A645D9" w:rsidRDefault="0087101E" w:rsidP="00A645D9">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本项目履行合同过程中，供应商需要提供</w:t>
      </w:r>
      <w:r w:rsidR="00466AC0" w:rsidRPr="00A645D9">
        <w:rPr>
          <w:rFonts w:ascii="宋体" w:eastAsia="宋体" w:hAnsi="宋体" w:cs="Calibri" w:hint="eastAsia"/>
          <w:spacing w:val="-2"/>
          <w:kern w:val="0"/>
          <w:sz w:val="24"/>
          <w:szCs w:val="21"/>
        </w:rPr>
        <w:t>以下</w:t>
      </w:r>
      <w:r>
        <w:rPr>
          <w:rFonts w:ascii="宋体" w:eastAsia="宋体" w:hAnsi="宋体" w:cs="Calibri" w:hint="eastAsia"/>
          <w:spacing w:val="-2"/>
          <w:kern w:val="0"/>
          <w:sz w:val="24"/>
          <w:szCs w:val="21"/>
        </w:rPr>
        <w:t>作业</w:t>
      </w:r>
      <w:r w:rsidR="00466AC0">
        <w:rPr>
          <w:rFonts w:ascii="宋体" w:eastAsia="宋体" w:hAnsi="宋体" w:cs="Calibri" w:hint="eastAsia"/>
          <w:spacing w:val="-2"/>
          <w:kern w:val="0"/>
          <w:sz w:val="24"/>
          <w:szCs w:val="21"/>
        </w:rPr>
        <w:t>设备</w:t>
      </w:r>
      <w:r w:rsidRPr="00A645D9">
        <w:rPr>
          <w:rFonts w:ascii="宋体" w:eastAsia="宋体" w:hAnsi="宋体" w:cs="Calibri" w:hint="eastAsia"/>
          <w:spacing w:val="-2"/>
          <w:kern w:val="0"/>
          <w:sz w:val="24"/>
          <w:szCs w:val="21"/>
        </w:rPr>
        <w:t>（自有或租赁）</w:t>
      </w:r>
      <w:r w:rsidR="00466AC0" w:rsidRPr="00A645D9">
        <w:rPr>
          <w:rFonts w:ascii="宋体" w:eastAsia="宋体" w:hAnsi="宋体" w:cs="Calibri" w:hint="eastAsia"/>
          <w:spacing w:val="-2"/>
          <w:kern w:val="0"/>
          <w:sz w:val="24"/>
          <w:szCs w:val="21"/>
        </w:rPr>
        <w:t>，相关</w:t>
      </w:r>
      <w:r w:rsidR="00466AC0" w:rsidRPr="00A645D9">
        <w:rPr>
          <w:rFonts w:ascii="宋体" w:eastAsia="宋体" w:hAnsi="宋体" w:cs="Calibri"/>
          <w:spacing w:val="-2"/>
          <w:kern w:val="0"/>
          <w:sz w:val="24"/>
          <w:szCs w:val="21"/>
        </w:rPr>
        <w:t>费用包含在物业管理服务采购合同金额之内，由供应商承担</w:t>
      </w:r>
      <w:r w:rsidR="00466AC0">
        <w:rPr>
          <w:rFonts w:ascii="宋体" w:eastAsia="宋体" w:hAnsi="宋体" w:cs="Calibri" w:hint="eastAsia"/>
          <w:spacing w:val="-2"/>
          <w:kern w:val="0"/>
          <w:sz w:val="24"/>
          <w:szCs w:val="21"/>
        </w:rPr>
        <w:t>：</w:t>
      </w:r>
      <w:r w:rsidRPr="00A645D9">
        <w:rPr>
          <w:rFonts w:ascii="宋体" w:eastAsia="宋体" w:hAnsi="Calibri" w:cs="Calibri"/>
          <w:spacing w:val="-2"/>
          <w:kern w:val="0"/>
          <w:sz w:val="24"/>
          <w:szCs w:val="21"/>
        </w:rPr>
        <w:t xml:space="preserve"> </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87"/>
        <w:gridCol w:w="1873"/>
        <w:gridCol w:w="4162"/>
        <w:gridCol w:w="965"/>
        <w:gridCol w:w="945"/>
      </w:tblGrid>
      <w:tr w:rsidR="00A645D9" w:rsidRPr="00A645D9" w:rsidTr="00A61881">
        <w:trPr>
          <w:trHeight w:val="45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序号</w:t>
            </w:r>
          </w:p>
        </w:tc>
        <w:tc>
          <w:tcPr>
            <w:tcW w:w="1873"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用途</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作业设备</w:t>
            </w:r>
            <w:r w:rsidRPr="00A645D9">
              <w:rPr>
                <w:rFonts w:ascii="宋体" w:eastAsia="宋体" w:hAnsi="宋体" w:cs="Calibri"/>
                <w:bCs/>
                <w:spacing w:val="-2"/>
                <w:kern w:val="0"/>
                <w:sz w:val="24"/>
                <w:szCs w:val="21"/>
              </w:rPr>
              <w:t>名称</w:t>
            </w: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数量</w:t>
            </w: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单位</w:t>
            </w:r>
          </w:p>
        </w:tc>
      </w:tr>
      <w:tr w:rsidR="00A645D9" w:rsidRPr="00A645D9" w:rsidTr="00A61881">
        <w:trPr>
          <w:trHeight w:val="45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hideMark/>
          </w:tcPr>
          <w:p w:rsidR="00A645D9" w:rsidRPr="00A645D9" w:rsidRDefault="00A645D9" w:rsidP="00972F37">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基本服务</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如：</w:t>
            </w:r>
            <w:r w:rsidRPr="00A645D9">
              <w:rPr>
                <w:rFonts w:ascii="宋体" w:eastAsia="宋体" w:hAnsi="Calibri" w:cs="Calibri" w:hint="eastAsia"/>
                <w:spacing w:val="-2"/>
                <w:kern w:val="0"/>
                <w:sz w:val="24"/>
                <w:szCs w:val="21"/>
              </w:rPr>
              <w:t>AED......</w:t>
            </w: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r>
      <w:tr w:rsidR="00A645D9" w:rsidRPr="00A645D9" w:rsidTr="00A61881">
        <w:trPr>
          <w:trHeight w:val="45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hideMark/>
          </w:tcPr>
          <w:p w:rsidR="00A645D9" w:rsidRPr="00A645D9" w:rsidRDefault="00A645D9" w:rsidP="00972F37">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房屋维修服务</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如：移动登高车</w:t>
            </w:r>
            <w:r w:rsidRPr="00A645D9">
              <w:rPr>
                <w:rFonts w:ascii="宋体" w:eastAsia="宋体" w:hAnsi="Calibri" w:cs="Calibri" w:hint="eastAsia"/>
                <w:spacing w:val="-2"/>
                <w:kern w:val="0"/>
                <w:sz w:val="24"/>
                <w:szCs w:val="21"/>
              </w:rPr>
              <w:t>......</w:t>
            </w: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r>
      <w:tr w:rsidR="00A645D9" w:rsidRPr="00A645D9" w:rsidTr="00A61881">
        <w:trPr>
          <w:trHeight w:val="45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hideMark/>
          </w:tcPr>
          <w:p w:rsidR="00A645D9" w:rsidRPr="00A645D9" w:rsidRDefault="00A645D9" w:rsidP="00972F37">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公用设施设备维护服务</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如：管道探测仪</w:t>
            </w:r>
            <w:r w:rsidRPr="00A645D9">
              <w:rPr>
                <w:rFonts w:ascii="宋体" w:eastAsia="宋体" w:hAnsi="Calibri" w:cs="Calibri" w:hint="eastAsia"/>
                <w:spacing w:val="-2"/>
                <w:kern w:val="0"/>
                <w:sz w:val="24"/>
                <w:szCs w:val="21"/>
              </w:rPr>
              <w:t>......</w:t>
            </w: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r>
      <w:tr w:rsidR="00A645D9" w:rsidRPr="00A645D9" w:rsidTr="00A61881">
        <w:trPr>
          <w:trHeight w:val="43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hideMark/>
          </w:tcPr>
          <w:p w:rsidR="00A645D9" w:rsidRPr="00A645D9" w:rsidRDefault="00A645D9" w:rsidP="00972F37">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保洁服务</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如：地毯清洗机</w:t>
            </w:r>
            <w:r w:rsidRPr="00A645D9">
              <w:rPr>
                <w:rFonts w:ascii="宋体" w:eastAsia="宋体" w:hAnsi="Calibri" w:cs="Calibri" w:hint="eastAsia"/>
                <w:spacing w:val="-2"/>
                <w:kern w:val="0"/>
                <w:sz w:val="24"/>
                <w:szCs w:val="21"/>
              </w:rPr>
              <w:t>......</w:t>
            </w: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r>
      <w:tr w:rsidR="00A645D9" w:rsidRPr="00A645D9" w:rsidTr="00A61881">
        <w:trPr>
          <w:trHeight w:val="45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hideMark/>
          </w:tcPr>
          <w:p w:rsidR="00A645D9" w:rsidRPr="00A645D9" w:rsidRDefault="00A645D9" w:rsidP="00972F37">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绿化服务</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如：绿篱机</w:t>
            </w:r>
            <w:r w:rsidRPr="00A645D9">
              <w:rPr>
                <w:rFonts w:ascii="宋体" w:eastAsia="宋体" w:hAnsi="Calibri" w:cs="Calibri" w:hint="eastAsia"/>
                <w:spacing w:val="-2"/>
                <w:kern w:val="0"/>
                <w:sz w:val="24"/>
                <w:szCs w:val="21"/>
              </w:rPr>
              <w:t>......</w:t>
            </w: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r>
      <w:tr w:rsidR="00A645D9" w:rsidRPr="00A645D9" w:rsidTr="00A61881">
        <w:trPr>
          <w:trHeight w:val="45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hideMark/>
          </w:tcPr>
          <w:p w:rsidR="00A645D9" w:rsidRPr="00A645D9" w:rsidRDefault="00A645D9" w:rsidP="00972F37">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保安服务</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如：</w:t>
            </w:r>
            <w:r w:rsidRPr="00A645D9">
              <w:rPr>
                <w:rFonts w:ascii="宋体" w:eastAsia="宋体" w:hAnsi="宋体" w:cs="Calibri"/>
                <w:spacing w:val="-2"/>
                <w:kern w:val="0"/>
                <w:sz w:val="24"/>
                <w:szCs w:val="21"/>
              </w:rPr>
              <w:t>对讲机</w:t>
            </w:r>
            <w:r w:rsidRPr="00A645D9">
              <w:rPr>
                <w:rFonts w:ascii="宋体" w:eastAsia="宋体" w:hAnsi="Calibri" w:cs="Calibri" w:hint="eastAsia"/>
                <w:spacing w:val="-2"/>
                <w:kern w:val="0"/>
                <w:sz w:val="24"/>
                <w:szCs w:val="21"/>
              </w:rPr>
              <w:t>......</w:t>
            </w: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r>
      <w:tr w:rsidR="00972F37" w:rsidRPr="00A645D9" w:rsidTr="00A61881">
        <w:trPr>
          <w:trHeight w:val="454"/>
        </w:trPr>
        <w:tc>
          <w:tcPr>
            <w:tcW w:w="787"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tcPr>
          <w:p w:rsidR="00972F37" w:rsidRPr="00A645D9" w:rsidRDefault="00972F37" w:rsidP="00972F37">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会议服务</w:t>
            </w:r>
          </w:p>
        </w:tc>
        <w:tc>
          <w:tcPr>
            <w:tcW w:w="4162"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如：签到机</w:t>
            </w:r>
            <w:r w:rsidRPr="00A645D9">
              <w:rPr>
                <w:rFonts w:ascii="宋体" w:eastAsia="宋体" w:hAnsi="Calibri" w:cs="Calibri" w:hint="eastAsia"/>
                <w:spacing w:val="-2"/>
                <w:kern w:val="0"/>
                <w:sz w:val="24"/>
                <w:szCs w:val="21"/>
              </w:rPr>
              <w:t>......</w:t>
            </w:r>
          </w:p>
        </w:tc>
        <w:tc>
          <w:tcPr>
            <w:tcW w:w="965"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宋体" w:cs="Calibri"/>
                <w:spacing w:val="-2"/>
                <w:kern w:val="0"/>
                <w:sz w:val="24"/>
                <w:szCs w:val="21"/>
              </w:rPr>
            </w:pPr>
          </w:p>
        </w:tc>
      </w:tr>
      <w:tr w:rsidR="00972F37" w:rsidRPr="00A645D9" w:rsidTr="00A61881">
        <w:trPr>
          <w:trHeight w:val="454"/>
        </w:trPr>
        <w:tc>
          <w:tcPr>
            <w:tcW w:w="787" w:type="dxa"/>
            <w:tcMar>
              <w:top w:w="0" w:type="dxa"/>
              <w:left w:w="108" w:type="dxa"/>
              <w:bottom w:w="0" w:type="dxa"/>
              <w:right w:w="108" w:type="dxa"/>
            </w:tcMar>
            <w:vAlign w:val="center"/>
          </w:tcPr>
          <w:p w:rsidR="00972F37" w:rsidRDefault="00972F37"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tcPr>
          <w:p w:rsidR="00972F37" w:rsidRPr="0038192D" w:rsidRDefault="00682218" w:rsidP="00972F37">
            <w:pPr>
              <w:widowControl/>
              <w:rPr>
                <w:rFonts w:ascii="宋体" w:eastAsia="宋体" w:hAnsi="宋体" w:cs="Calibri"/>
                <w:color w:val="FF0000"/>
                <w:spacing w:val="-2"/>
                <w:kern w:val="0"/>
                <w:sz w:val="24"/>
                <w:szCs w:val="21"/>
              </w:rPr>
            </w:pPr>
            <w:r w:rsidRPr="0038192D">
              <w:rPr>
                <w:rFonts w:ascii="宋体" w:eastAsia="宋体" w:hAnsi="宋体" w:cs="Calibri" w:hint="eastAsia"/>
                <w:color w:val="FF0000"/>
                <w:spacing w:val="-2"/>
                <w:kern w:val="0"/>
                <w:sz w:val="24"/>
                <w:szCs w:val="21"/>
              </w:rPr>
              <w:t>客房</w:t>
            </w:r>
            <w:r w:rsidR="00972F37" w:rsidRPr="0038192D">
              <w:rPr>
                <w:rFonts w:ascii="宋体" w:eastAsia="宋体" w:hAnsi="宋体" w:cs="Calibri" w:hint="eastAsia"/>
                <w:color w:val="FF0000"/>
                <w:spacing w:val="-2"/>
                <w:kern w:val="0"/>
                <w:sz w:val="24"/>
                <w:szCs w:val="21"/>
              </w:rPr>
              <w:t>服务</w:t>
            </w:r>
          </w:p>
        </w:tc>
        <w:tc>
          <w:tcPr>
            <w:tcW w:w="4162"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宋体" w:cs="Calibri"/>
                <w:spacing w:val="-2"/>
                <w:kern w:val="0"/>
                <w:sz w:val="24"/>
                <w:szCs w:val="21"/>
              </w:rPr>
            </w:pPr>
          </w:p>
        </w:tc>
        <w:tc>
          <w:tcPr>
            <w:tcW w:w="965"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宋体" w:cs="Calibri"/>
                <w:spacing w:val="-2"/>
                <w:kern w:val="0"/>
                <w:sz w:val="24"/>
                <w:szCs w:val="21"/>
              </w:rPr>
            </w:pPr>
          </w:p>
        </w:tc>
      </w:tr>
      <w:tr w:rsidR="00972F37" w:rsidRPr="00A645D9" w:rsidTr="00A61881">
        <w:trPr>
          <w:trHeight w:val="454"/>
        </w:trPr>
        <w:tc>
          <w:tcPr>
            <w:tcW w:w="787" w:type="dxa"/>
            <w:tcMar>
              <w:top w:w="0" w:type="dxa"/>
              <w:left w:w="108" w:type="dxa"/>
              <w:bottom w:w="0" w:type="dxa"/>
              <w:right w:w="108" w:type="dxa"/>
            </w:tcMar>
            <w:vAlign w:val="center"/>
          </w:tcPr>
          <w:p w:rsidR="00972F37" w:rsidRDefault="00972F37"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tcPr>
          <w:p w:rsidR="00972F37" w:rsidRPr="0038192D" w:rsidRDefault="00972F37" w:rsidP="00972F37">
            <w:pPr>
              <w:widowControl/>
              <w:rPr>
                <w:rFonts w:ascii="宋体" w:eastAsia="宋体" w:hAnsi="宋体" w:cs="Calibri"/>
                <w:color w:val="FF0000"/>
                <w:spacing w:val="-2"/>
                <w:kern w:val="0"/>
                <w:sz w:val="24"/>
                <w:szCs w:val="21"/>
              </w:rPr>
            </w:pPr>
            <w:r w:rsidRPr="0038192D">
              <w:rPr>
                <w:rFonts w:ascii="宋体" w:eastAsia="宋体" w:hAnsi="宋体" w:cs="Calibri" w:hint="eastAsia"/>
                <w:color w:val="FF0000"/>
                <w:spacing w:val="-2"/>
                <w:kern w:val="0"/>
                <w:sz w:val="24"/>
                <w:szCs w:val="21"/>
              </w:rPr>
              <w:t>餐饮服务</w:t>
            </w:r>
          </w:p>
        </w:tc>
        <w:tc>
          <w:tcPr>
            <w:tcW w:w="4162"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宋体" w:cs="Calibri"/>
                <w:spacing w:val="-2"/>
                <w:kern w:val="0"/>
                <w:sz w:val="24"/>
                <w:szCs w:val="21"/>
              </w:rPr>
            </w:pPr>
          </w:p>
        </w:tc>
        <w:tc>
          <w:tcPr>
            <w:tcW w:w="965"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tcPr>
          <w:p w:rsidR="00972F37" w:rsidRPr="00A645D9" w:rsidRDefault="00972F37" w:rsidP="00A645D9">
            <w:pPr>
              <w:widowControl/>
              <w:jc w:val="center"/>
              <w:rPr>
                <w:rFonts w:ascii="宋体" w:eastAsia="宋体" w:hAnsi="宋体" w:cs="Calibri"/>
                <w:spacing w:val="-2"/>
                <w:kern w:val="0"/>
                <w:sz w:val="24"/>
                <w:szCs w:val="21"/>
              </w:rPr>
            </w:pPr>
          </w:p>
        </w:tc>
      </w:tr>
      <w:tr w:rsidR="00A645D9" w:rsidRPr="00A645D9" w:rsidTr="00A61881">
        <w:trPr>
          <w:trHeight w:val="454"/>
        </w:trPr>
        <w:tc>
          <w:tcPr>
            <w:tcW w:w="787"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1873" w:type="dxa"/>
            <w:tcMar>
              <w:top w:w="0" w:type="dxa"/>
              <w:left w:w="108" w:type="dxa"/>
              <w:bottom w:w="0" w:type="dxa"/>
              <w:right w:w="108" w:type="dxa"/>
            </w:tcMar>
            <w:vAlign w:val="center"/>
            <w:hideMark/>
          </w:tcPr>
          <w:p w:rsidR="00A645D9" w:rsidRPr="00A645D9" w:rsidRDefault="00972F37" w:rsidP="00972F37">
            <w:pPr>
              <w:widowControl/>
              <w:rPr>
                <w:rFonts w:ascii="宋体" w:eastAsia="宋体" w:hAnsi="Calibri" w:cs="Calibri"/>
                <w:spacing w:val="-2"/>
                <w:kern w:val="0"/>
                <w:sz w:val="24"/>
                <w:szCs w:val="21"/>
              </w:rPr>
            </w:pPr>
            <w:r>
              <w:rPr>
                <w:rFonts w:ascii="宋体" w:eastAsia="宋体" w:hAnsi="Calibri" w:cs="Calibri"/>
                <w:spacing w:val="-2"/>
                <w:kern w:val="0"/>
                <w:sz w:val="24"/>
                <w:szCs w:val="21"/>
              </w:rPr>
              <w:t>…</w:t>
            </w:r>
          </w:p>
        </w:tc>
        <w:tc>
          <w:tcPr>
            <w:tcW w:w="416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6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945"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r>
    </w:tbl>
    <w:p w:rsidR="002B505A" w:rsidRDefault="002B505A" w:rsidP="00A645D9">
      <w:pPr>
        <w:widowControl/>
        <w:outlineLvl w:val="1"/>
        <w:rPr>
          <w:rFonts w:ascii="宋体" w:eastAsia="宋体" w:hAnsi="Calibri" w:cs="Calibri"/>
          <w:spacing w:val="-2"/>
          <w:kern w:val="0"/>
          <w:sz w:val="24"/>
          <w:szCs w:val="21"/>
        </w:rPr>
      </w:pPr>
    </w:p>
    <w:p w:rsidR="000C6E5D" w:rsidRPr="00A645D9" w:rsidRDefault="000C6E5D" w:rsidP="000C6E5D">
      <w:pPr>
        <w:widowControl/>
        <w:outlineLvl w:val="1"/>
        <w:rPr>
          <w:rFonts w:ascii="宋体" w:eastAsia="宋体" w:hAnsi="Calibri" w:cs="Calibri"/>
          <w:bCs/>
          <w:kern w:val="0"/>
          <w:sz w:val="24"/>
          <w:szCs w:val="21"/>
        </w:rPr>
      </w:pPr>
      <w:r>
        <w:rPr>
          <w:rFonts w:ascii="宋体" w:eastAsia="宋体" w:hAnsi="Calibri" w:cs="Calibri" w:hint="eastAsia"/>
          <w:bCs/>
          <w:kern w:val="0"/>
          <w:sz w:val="24"/>
          <w:szCs w:val="21"/>
        </w:rPr>
        <w:t>4</w:t>
      </w:r>
      <w:r w:rsidRPr="00A645D9">
        <w:rPr>
          <w:rFonts w:ascii="宋体" w:eastAsia="宋体" w:hAnsi="Calibri" w:cs="Calibri" w:hint="eastAsia"/>
          <w:bCs/>
          <w:kern w:val="0"/>
          <w:sz w:val="24"/>
          <w:szCs w:val="21"/>
        </w:rPr>
        <w:t>.2</w:t>
      </w:r>
      <w:r>
        <w:rPr>
          <w:rFonts w:ascii="宋体" w:eastAsia="宋体" w:hAnsi="宋体" w:cs="Calibri" w:hint="eastAsia"/>
          <w:spacing w:val="-2"/>
          <w:kern w:val="0"/>
          <w:sz w:val="24"/>
          <w:szCs w:val="21"/>
        </w:rPr>
        <w:t>供应商履行合同所需的材料</w:t>
      </w:r>
    </w:p>
    <w:p w:rsidR="000C6E5D" w:rsidRPr="00D3183B" w:rsidRDefault="0087101E" w:rsidP="000C6E5D">
      <w:pPr>
        <w:widowControl/>
        <w:rPr>
          <w:rFonts w:ascii="宋体" w:eastAsia="宋体" w:hAnsi="Calibri" w:cs="Calibri"/>
          <w:spacing w:val="-2"/>
          <w:kern w:val="0"/>
          <w:sz w:val="24"/>
          <w:szCs w:val="21"/>
        </w:rPr>
      </w:pPr>
      <w:r>
        <w:rPr>
          <w:rFonts w:ascii="宋体" w:eastAsia="宋体" w:hAnsi="宋体" w:cs="Calibri" w:hint="eastAsia"/>
          <w:spacing w:val="-2"/>
          <w:kern w:val="0"/>
          <w:sz w:val="24"/>
          <w:szCs w:val="21"/>
        </w:rPr>
        <w:t>本项目履行合同过程中，供应商需要提供</w:t>
      </w:r>
      <w:r w:rsidRPr="00A645D9">
        <w:rPr>
          <w:rFonts w:ascii="宋体" w:eastAsia="宋体" w:hAnsi="宋体" w:cs="Calibri" w:hint="eastAsia"/>
          <w:spacing w:val="-2"/>
          <w:kern w:val="0"/>
          <w:sz w:val="24"/>
          <w:szCs w:val="21"/>
        </w:rPr>
        <w:t>以下</w:t>
      </w:r>
      <w:r w:rsidR="001465F6">
        <w:rPr>
          <w:rFonts w:ascii="宋体" w:eastAsia="宋体" w:hAnsi="宋体" w:cs="Calibri" w:hint="eastAsia"/>
          <w:spacing w:val="-2"/>
          <w:kern w:val="0"/>
          <w:sz w:val="24"/>
          <w:szCs w:val="21"/>
        </w:rPr>
        <w:t>材料</w:t>
      </w:r>
      <w:r w:rsidR="000C6E5D" w:rsidRPr="00A645D9">
        <w:rPr>
          <w:rFonts w:ascii="宋体" w:eastAsia="宋体" w:hAnsi="宋体" w:cs="Calibri" w:hint="eastAsia"/>
          <w:spacing w:val="-2"/>
          <w:kern w:val="0"/>
          <w:sz w:val="24"/>
          <w:szCs w:val="21"/>
        </w:rPr>
        <w:t>，相关</w:t>
      </w:r>
      <w:r w:rsidR="000C6E5D" w:rsidRPr="00A645D9">
        <w:rPr>
          <w:rFonts w:ascii="宋体" w:eastAsia="宋体" w:hAnsi="宋体" w:cs="Calibri"/>
          <w:spacing w:val="-2"/>
          <w:kern w:val="0"/>
          <w:sz w:val="24"/>
          <w:szCs w:val="21"/>
        </w:rPr>
        <w:t>费用包含在物业管理服务采购合同金额之内，由供应商承担</w:t>
      </w:r>
      <w:r w:rsidR="000C6E5D">
        <w:rPr>
          <w:rFonts w:ascii="宋体" w:eastAsia="宋体" w:hAnsi="宋体" w:cs="Calibri" w:hint="eastAsia"/>
          <w:spacing w:val="-2"/>
          <w:kern w:val="0"/>
          <w:sz w:val="24"/>
          <w:szCs w:val="21"/>
        </w:rPr>
        <w:t>：</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27"/>
        <w:gridCol w:w="1622"/>
        <w:gridCol w:w="6283"/>
      </w:tblGrid>
      <w:tr w:rsidR="000C6E5D" w:rsidRPr="00A645D9" w:rsidTr="00A61881">
        <w:trPr>
          <w:trHeight w:val="454"/>
        </w:trPr>
        <w:tc>
          <w:tcPr>
            <w:tcW w:w="844" w:type="dxa"/>
            <w:tcMar>
              <w:top w:w="0" w:type="dxa"/>
              <w:left w:w="108" w:type="dxa"/>
              <w:bottom w:w="0" w:type="dxa"/>
              <w:right w:w="108" w:type="dxa"/>
            </w:tcMar>
            <w:vAlign w:val="center"/>
            <w:hideMark/>
          </w:tcPr>
          <w:p w:rsidR="000C6E5D" w:rsidRPr="00A645D9" w:rsidRDefault="000C6E5D" w:rsidP="00B32459">
            <w:pPr>
              <w:widowControl/>
              <w:jc w:val="center"/>
              <w:rPr>
                <w:rFonts w:ascii="宋体" w:eastAsia="宋体" w:hAnsi="Calibri" w:cs="Calibri"/>
                <w:spacing w:val="-2"/>
                <w:kern w:val="0"/>
                <w:sz w:val="24"/>
                <w:szCs w:val="21"/>
              </w:rPr>
            </w:pPr>
            <w:r>
              <w:rPr>
                <w:rFonts w:ascii="宋体" w:eastAsia="宋体" w:hAnsi="Calibri" w:cs="Calibri"/>
                <w:spacing w:val="-2"/>
                <w:kern w:val="0"/>
                <w:sz w:val="24"/>
                <w:szCs w:val="21"/>
              </w:rPr>
              <w:t>序号</w:t>
            </w:r>
          </w:p>
        </w:tc>
        <w:tc>
          <w:tcPr>
            <w:tcW w:w="1674" w:type="dxa"/>
            <w:vAlign w:val="center"/>
          </w:tcPr>
          <w:p w:rsidR="000C6E5D" w:rsidRPr="00A645D9" w:rsidRDefault="00330624" w:rsidP="00B32459">
            <w:pPr>
              <w:widowControl/>
              <w:jc w:val="center"/>
              <w:rPr>
                <w:rFonts w:ascii="宋体" w:eastAsia="宋体" w:hAnsi="Calibri" w:cs="Calibri"/>
                <w:spacing w:val="-2"/>
                <w:kern w:val="0"/>
                <w:sz w:val="24"/>
                <w:szCs w:val="21"/>
              </w:rPr>
            </w:pPr>
            <w:r>
              <w:rPr>
                <w:rFonts w:ascii="宋体" w:eastAsia="宋体" w:hAnsi="宋体" w:cs="Calibri" w:hint="eastAsia"/>
                <w:spacing w:val="-2"/>
                <w:kern w:val="0"/>
                <w:sz w:val="24"/>
                <w:szCs w:val="21"/>
              </w:rPr>
              <w:t>类别</w:t>
            </w:r>
          </w:p>
        </w:tc>
        <w:tc>
          <w:tcPr>
            <w:tcW w:w="6554" w:type="dxa"/>
            <w:tcMar>
              <w:top w:w="0" w:type="dxa"/>
              <w:left w:w="108" w:type="dxa"/>
              <w:bottom w:w="0" w:type="dxa"/>
              <w:right w:w="108" w:type="dxa"/>
            </w:tcMar>
            <w:vAlign w:val="center"/>
            <w:hideMark/>
          </w:tcPr>
          <w:p w:rsidR="000C6E5D" w:rsidRPr="00A645D9" w:rsidRDefault="001465F6" w:rsidP="00B32459">
            <w:pPr>
              <w:widowControl/>
              <w:jc w:val="center"/>
              <w:rPr>
                <w:rFonts w:ascii="宋体" w:eastAsia="宋体" w:hAnsi="Calibri" w:cs="Calibri"/>
                <w:spacing w:val="-2"/>
                <w:kern w:val="0"/>
                <w:sz w:val="24"/>
                <w:szCs w:val="21"/>
              </w:rPr>
            </w:pPr>
            <w:r>
              <w:rPr>
                <w:rFonts w:ascii="宋体" w:eastAsia="宋体" w:hAnsi="Calibri" w:cs="Calibri"/>
                <w:spacing w:val="-2"/>
                <w:kern w:val="0"/>
                <w:sz w:val="24"/>
                <w:szCs w:val="21"/>
              </w:rPr>
              <w:t>具体要求</w:t>
            </w:r>
          </w:p>
        </w:tc>
      </w:tr>
      <w:tr w:rsidR="000C6E5D" w:rsidRPr="00A645D9" w:rsidTr="00A61881">
        <w:trPr>
          <w:trHeight w:val="454"/>
        </w:trPr>
        <w:tc>
          <w:tcPr>
            <w:tcW w:w="844" w:type="dxa"/>
            <w:tcMar>
              <w:top w:w="0" w:type="dxa"/>
              <w:left w:w="108" w:type="dxa"/>
              <w:bottom w:w="0" w:type="dxa"/>
              <w:right w:w="108" w:type="dxa"/>
            </w:tcMar>
            <w:vAlign w:val="center"/>
          </w:tcPr>
          <w:p w:rsidR="000C6E5D" w:rsidRDefault="000C6E5D" w:rsidP="00B32459">
            <w:pPr>
              <w:widowControl/>
              <w:rPr>
                <w:rFonts w:ascii="宋体" w:eastAsia="宋体" w:hAnsi="Calibri" w:cs="Calibri"/>
                <w:spacing w:val="-2"/>
                <w:kern w:val="0"/>
                <w:sz w:val="24"/>
                <w:szCs w:val="21"/>
              </w:rPr>
            </w:pPr>
          </w:p>
        </w:tc>
        <w:tc>
          <w:tcPr>
            <w:tcW w:w="1674" w:type="dxa"/>
            <w:vAlign w:val="center"/>
          </w:tcPr>
          <w:p w:rsidR="000C6E5D" w:rsidRPr="00A645D9" w:rsidRDefault="000C6E5D" w:rsidP="00B32459">
            <w:pPr>
              <w:widowControl/>
              <w:rPr>
                <w:rFonts w:ascii="宋体" w:eastAsia="宋体" w:hAnsi="宋体" w:cs="Calibri"/>
                <w:spacing w:val="-2"/>
                <w:kern w:val="0"/>
                <w:sz w:val="24"/>
                <w:szCs w:val="21"/>
              </w:rPr>
            </w:pPr>
            <w:r w:rsidRPr="00A645D9">
              <w:rPr>
                <w:rFonts w:ascii="宋体" w:eastAsia="宋体" w:hAnsi="宋体" w:cs="Calibri" w:hint="eastAsia"/>
                <w:spacing w:val="-2"/>
                <w:kern w:val="0"/>
                <w:sz w:val="24"/>
                <w:szCs w:val="21"/>
              </w:rPr>
              <w:t>零星维修材料</w:t>
            </w:r>
          </w:p>
        </w:tc>
        <w:tc>
          <w:tcPr>
            <w:tcW w:w="6554" w:type="dxa"/>
            <w:tcMar>
              <w:top w:w="0" w:type="dxa"/>
              <w:left w:w="108" w:type="dxa"/>
              <w:bottom w:w="0" w:type="dxa"/>
              <w:right w:w="108" w:type="dxa"/>
            </w:tcMar>
            <w:vAlign w:val="center"/>
          </w:tcPr>
          <w:p w:rsidR="000C6E5D" w:rsidRDefault="000C6E5D" w:rsidP="00B32459">
            <w:pPr>
              <w:widowControl/>
              <w:rPr>
                <w:rFonts w:ascii="宋体" w:eastAsia="宋体" w:hAnsi="宋体" w:cs="Calibri"/>
                <w:spacing w:val="-2"/>
                <w:kern w:val="0"/>
                <w:sz w:val="24"/>
                <w:szCs w:val="21"/>
              </w:rPr>
            </w:pPr>
          </w:p>
        </w:tc>
      </w:tr>
      <w:tr w:rsidR="000C6E5D" w:rsidRPr="00A645D9" w:rsidTr="00A61881">
        <w:trPr>
          <w:trHeight w:val="454"/>
        </w:trPr>
        <w:tc>
          <w:tcPr>
            <w:tcW w:w="844" w:type="dxa"/>
            <w:tcMar>
              <w:top w:w="0" w:type="dxa"/>
              <w:left w:w="108" w:type="dxa"/>
              <w:bottom w:w="0" w:type="dxa"/>
              <w:right w:w="108" w:type="dxa"/>
            </w:tcMar>
            <w:vAlign w:val="center"/>
          </w:tcPr>
          <w:p w:rsidR="000C6E5D" w:rsidRDefault="000C6E5D" w:rsidP="00B32459">
            <w:pPr>
              <w:widowControl/>
              <w:rPr>
                <w:rFonts w:ascii="宋体" w:eastAsia="宋体" w:hAnsi="Calibri" w:cs="Calibri"/>
                <w:spacing w:val="-2"/>
                <w:kern w:val="0"/>
                <w:sz w:val="24"/>
                <w:szCs w:val="21"/>
              </w:rPr>
            </w:pPr>
          </w:p>
        </w:tc>
        <w:tc>
          <w:tcPr>
            <w:tcW w:w="1674" w:type="dxa"/>
            <w:vAlign w:val="center"/>
          </w:tcPr>
          <w:p w:rsidR="000C6E5D" w:rsidRPr="00A645D9" w:rsidRDefault="000C6E5D" w:rsidP="00B32459">
            <w:pPr>
              <w:widowControl/>
              <w:rPr>
                <w:rFonts w:ascii="宋体" w:eastAsia="宋体" w:hAnsi="宋体" w:cs="Calibri"/>
                <w:spacing w:val="-2"/>
                <w:kern w:val="0"/>
                <w:sz w:val="24"/>
                <w:szCs w:val="21"/>
              </w:rPr>
            </w:pPr>
            <w:r w:rsidRPr="00A645D9">
              <w:rPr>
                <w:rFonts w:ascii="宋体" w:eastAsia="宋体" w:hAnsi="宋体" w:cs="Calibri" w:hint="eastAsia"/>
                <w:color w:val="000000"/>
                <w:spacing w:val="-2"/>
                <w:kern w:val="0"/>
                <w:sz w:val="24"/>
                <w:szCs w:val="21"/>
              </w:rPr>
              <w:t>低值易耗品</w:t>
            </w:r>
          </w:p>
        </w:tc>
        <w:tc>
          <w:tcPr>
            <w:tcW w:w="6554" w:type="dxa"/>
            <w:tcMar>
              <w:top w:w="0" w:type="dxa"/>
              <w:left w:w="108" w:type="dxa"/>
              <w:bottom w:w="0" w:type="dxa"/>
              <w:right w:w="108" w:type="dxa"/>
            </w:tcMar>
            <w:vAlign w:val="center"/>
          </w:tcPr>
          <w:p w:rsidR="000C6E5D" w:rsidRDefault="000C6E5D" w:rsidP="00B32459">
            <w:pPr>
              <w:widowControl/>
              <w:rPr>
                <w:rFonts w:ascii="宋体" w:eastAsia="宋体" w:hAnsi="宋体" w:cs="Calibri"/>
                <w:spacing w:val="-2"/>
                <w:kern w:val="0"/>
                <w:sz w:val="24"/>
                <w:szCs w:val="21"/>
              </w:rPr>
            </w:pPr>
          </w:p>
        </w:tc>
      </w:tr>
      <w:tr w:rsidR="000C6E5D" w:rsidRPr="00A645D9" w:rsidTr="00A61881">
        <w:trPr>
          <w:trHeight w:val="454"/>
        </w:trPr>
        <w:tc>
          <w:tcPr>
            <w:tcW w:w="844" w:type="dxa"/>
            <w:tcMar>
              <w:top w:w="0" w:type="dxa"/>
              <w:left w:w="108" w:type="dxa"/>
              <w:bottom w:w="0" w:type="dxa"/>
              <w:right w:w="108" w:type="dxa"/>
            </w:tcMar>
            <w:vAlign w:val="center"/>
          </w:tcPr>
          <w:p w:rsidR="000C6E5D" w:rsidRDefault="000C6E5D" w:rsidP="00B32459">
            <w:pPr>
              <w:widowControl/>
              <w:rPr>
                <w:rFonts w:ascii="宋体" w:eastAsia="宋体" w:hAnsi="Calibri" w:cs="Calibri"/>
                <w:spacing w:val="-2"/>
                <w:kern w:val="0"/>
                <w:sz w:val="24"/>
                <w:szCs w:val="21"/>
              </w:rPr>
            </w:pPr>
          </w:p>
        </w:tc>
        <w:tc>
          <w:tcPr>
            <w:tcW w:w="1674" w:type="dxa"/>
            <w:vAlign w:val="center"/>
          </w:tcPr>
          <w:p w:rsidR="000C6E5D" w:rsidRPr="00A645D9" w:rsidRDefault="000C6E5D" w:rsidP="00B32459">
            <w:pPr>
              <w:widowControl/>
              <w:rPr>
                <w:rFonts w:ascii="宋体" w:eastAsia="宋体" w:hAnsi="宋体" w:cs="Calibri"/>
                <w:color w:val="000000"/>
                <w:spacing w:val="-2"/>
                <w:kern w:val="0"/>
                <w:sz w:val="24"/>
                <w:szCs w:val="21"/>
              </w:rPr>
            </w:pPr>
            <w:r w:rsidRPr="00A645D9">
              <w:rPr>
                <w:rFonts w:ascii="宋体" w:eastAsia="宋体" w:hAnsi="宋体" w:cs="Calibri" w:hint="eastAsia"/>
                <w:color w:val="000000"/>
                <w:spacing w:val="-2"/>
                <w:kern w:val="0"/>
                <w:sz w:val="24"/>
                <w:szCs w:val="21"/>
              </w:rPr>
              <w:t>苗木</w:t>
            </w:r>
          </w:p>
        </w:tc>
        <w:tc>
          <w:tcPr>
            <w:tcW w:w="6554" w:type="dxa"/>
            <w:tcMar>
              <w:top w:w="0" w:type="dxa"/>
              <w:left w:w="108" w:type="dxa"/>
              <w:bottom w:w="0" w:type="dxa"/>
              <w:right w:w="108" w:type="dxa"/>
            </w:tcMar>
            <w:vAlign w:val="center"/>
          </w:tcPr>
          <w:p w:rsidR="000C6E5D" w:rsidRDefault="000C6E5D" w:rsidP="00B32459">
            <w:pPr>
              <w:widowControl/>
              <w:rPr>
                <w:rFonts w:ascii="宋体" w:eastAsia="宋体" w:hAnsi="宋体" w:cs="Calibri"/>
                <w:spacing w:val="-2"/>
                <w:kern w:val="0"/>
                <w:sz w:val="24"/>
                <w:szCs w:val="21"/>
              </w:rPr>
            </w:pPr>
          </w:p>
        </w:tc>
      </w:tr>
      <w:tr w:rsidR="000C6E5D" w:rsidRPr="00A645D9" w:rsidTr="00A61881">
        <w:trPr>
          <w:trHeight w:val="454"/>
        </w:trPr>
        <w:tc>
          <w:tcPr>
            <w:tcW w:w="844" w:type="dxa"/>
            <w:tcMar>
              <w:top w:w="0" w:type="dxa"/>
              <w:left w:w="108" w:type="dxa"/>
              <w:bottom w:w="0" w:type="dxa"/>
              <w:right w:w="108" w:type="dxa"/>
            </w:tcMar>
            <w:vAlign w:val="center"/>
          </w:tcPr>
          <w:p w:rsidR="000C6E5D" w:rsidRDefault="000C6E5D" w:rsidP="00B32459">
            <w:pPr>
              <w:widowControl/>
              <w:rPr>
                <w:rFonts w:ascii="宋体" w:eastAsia="宋体" w:hAnsi="Calibri" w:cs="Calibri"/>
                <w:spacing w:val="-2"/>
                <w:kern w:val="0"/>
                <w:sz w:val="24"/>
                <w:szCs w:val="21"/>
              </w:rPr>
            </w:pPr>
          </w:p>
        </w:tc>
        <w:tc>
          <w:tcPr>
            <w:tcW w:w="1674" w:type="dxa"/>
            <w:vAlign w:val="center"/>
          </w:tcPr>
          <w:p w:rsidR="000C6E5D" w:rsidRPr="00A645D9" w:rsidRDefault="000C6E5D" w:rsidP="00B32459">
            <w:pPr>
              <w:widowControl/>
              <w:rPr>
                <w:rFonts w:ascii="宋体" w:eastAsia="宋体" w:hAnsi="宋体" w:cs="Calibri"/>
                <w:color w:val="000000"/>
                <w:spacing w:val="-2"/>
                <w:kern w:val="0"/>
                <w:sz w:val="24"/>
                <w:szCs w:val="21"/>
              </w:rPr>
            </w:pPr>
            <w:r w:rsidRPr="00A645D9">
              <w:rPr>
                <w:rFonts w:ascii="宋体" w:eastAsia="宋体" w:hAnsi="宋体" w:cs="Calibri"/>
                <w:spacing w:val="-2"/>
                <w:kern w:val="0"/>
                <w:sz w:val="24"/>
                <w:szCs w:val="21"/>
              </w:rPr>
              <w:t>客耗</w:t>
            </w:r>
            <w:r w:rsidRPr="00A645D9">
              <w:rPr>
                <w:rFonts w:ascii="宋体" w:eastAsia="宋体" w:hAnsi="宋体" w:cs="Calibri" w:hint="eastAsia"/>
                <w:spacing w:val="-2"/>
                <w:kern w:val="0"/>
                <w:sz w:val="24"/>
                <w:szCs w:val="21"/>
              </w:rPr>
              <w:t>品</w:t>
            </w:r>
          </w:p>
        </w:tc>
        <w:tc>
          <w:tcPr>
            <w:tcW w:w="6554" w:type="dxa"/>
            <w:tcMar>
              <w:top w:w="0" w:type="dxa"/>
              <w:left w:w="108" w:type="dxa"/>
              <w:bottom w:w="0" w:type="dxa"/>
              <w:right w:w="108" w:type="dxa"/>
            </w:tcMar>
            <w:vAlign w:val="center"/>
          </w:tcPr>
          <w:p w:rsidR="000C6E5D" w:rsidRDefault="000C6E5D" w:rsidP="00B32459">
            <w:pPr>
              <w:widowControl/>
              <w:rPr>
                <w:rFonts w:ascii="宋体" w:eastAsia="宋体" w:hAnsi="宋体" w:cs="Calibri"/>
                <w:spacing w:val="-2"/>
                <w:kern w:val="0"/>
                <w:sz w:val="24"/>
                <w:szCs w:val="21"/>
              </w:rPr>
            </w:pPr>
          </w:p>
        </w:tc>
      </w:tr>
      <w:tr w:rsidR="000C6E5D" w:rsidRPr="00A645D9" w:rsidTr="00A61881">
        <w:trPr>
          <w:trHeight w:val="454"/>
        </w:trPr>
        <w:tc>
          <w:tcPr>
            <w:tcW w:w="844" w:type="dxa"/>
            <w:tcMar>
              <w:top w:w="0" w:type="dxa"/>
              <w:left w:w="108" w:type="dxa"/>
              <w:bottom w:w="0" w:type="dxa"/>
              <w:right w:w="108" w:type="dxa"/>
            </w:tcMar>
            <w:vAlign w:val="center"/>
          </w:tcPr>
          <w:p w:rsidR="000C6E5D" w:rsidRDefault="000C6E5D" w:rsidP="00B32459">
            <w:pPr>
              <w:widowControl/>
              <w:rPr>
                <w:rFonts w:ascii="宋体" w:eastAsia="宋体" w:hAnsi="Calibri" w:cs="Calibri"/>
                <w:spacing w:val="-2"/>
                <w:kern w:val="0"/>
                <w:sz w:val="24"/>
                <w:szCs w:val="21"/>
              </w:rPr>
            </w:pPr>
          </w:p>
        </w:tc>
        <w:tc>
          <w:tcPr>
            <w:tcW w:w="1674" w:type="dxa"/>
            <w:vAlign w:val="center"/>
          </w:tcPr>
          <w:p w:rsidR="000C6E5D" w:rsidRPr="00A645D9" w:rsidRDefault="000C6E5D" w:rsidP="00B32459">
            <w:pPr>
              <w:widowControl/>
              <w:rPr>
                <w:rFonts w:ascii="宋体" w:eastAsia="宋体" w:hAnsi="宋体" w:cs="Calibri"/>
                <w:spacing w:val="-2"/>
                <w:kern w:val="0"/>
                <w:sz w:val="24"/>
                <w:szCs w:val="21"/>
              </w:rPr>
            </w:pPr>
            <w:r>
              <w:rPr>
                <w:rFonts w:ascii="宋体" w:eastAsia="宋体" w:hAnsi="宋体" w:cs="Calibri"/>
                <w:spacing w:val="-2"/>
                <w:kern w:val="0"/>
                <w:sz w:val="24"/>
                <w:szCs w:val="21"/>
              </w:rPr>
              <w:t>……</w:t>
            </w:r>
          </w:p>
        </w:tc>
        <w:tc>
          <w:tcPr>
            <w:tcW w:w="6554" w:type="dxa"/>
            <w:tcMar>
              <w:top w:w="0" w:type="dxa"/>
              <w:left w:w="108" w:type="dxa"/>
              <w:bottom w:w="0" w:type="dxa"/>
              <w:right w:w="108" w:type="dxa"/>
            </w:tcMar>
            <w:vAlign w:val="center"/>
          </w:tcPr>
          <w:p w:rsidR="000C6E5D" w:rsidRDefault="000C6E5D" w:rsidP="00B32459">
            <w:pPr>
              <w:widowControl/>
              <w:rPr>
                <w:rFonts w:ascii="宋体" w:eastAsia="宋体" w:hAnsi="宋体" w:cs="Calibri"/>
                <w:spacing w:val="-2"/>
                <w:kern w:val="0"/>
                <w:sz w:val="24"/>
                <w:szCs w:val="21"/>
              </w:rPr>
            </w:pPr>
          </w:p>
        </w:tc>
      </w:tr>
    </w:tbl>
    <w:p w:rsidR="000C6E5D" w:rsidRDefault="000C6E5D" w:rsidP="00A645D9">
      <w:pPr>
        <w:widowControl/>
        <w:outlineLvl w:val="1"/>
        <w:rPr>
          <w:rFonts w:ascii="宋体" w:eastAsia="宋体" w:hAnsi="Calibri" w:cs="Calibri"/>
          <w:spacing w:val="-2"/>
          <w:kern w:val="0"/>
          <w:sz w:val="24"/>
          <w:szCs w:val="21"/>
        </w:rPr>
      </w:pPr>
    </w:p>
    <w:p w:rsidR="00A645D9" w:rsidRPr="002B505A" w:rsidRDefault="00A645D9" w:rsidP="00A645D9">
      <w:pPr>
        <w:widowControl/>
        <w:outlineLvl w:val="1"/>
        <w:rPr>
          <w:rFonts w:ascii="宋体" w:eastAsia="宋体" w:hAnsi="Calibri" w:cs="Calibri"/>
          <w:b/>
          <w:bCs/>
          <w:kern w:val="0"/>
          <w:sz w:val="24"/>
          <w:szCs w:val="21"/>
        </w:rPr>
      </w:pPr>
      <w:r w:rsidRPr="002B505A">
        <w:rPr>
          <w:rFonts w:ascii="宋体" w:eastAsia="宋体" w:hAnsi="Calibri" w:cs="Calibri" w:hint="eastAsia"/>
          <w:b/>
          <w:bCs/>
          <w:kern w:val="0"/>
          <w:sz w:val="24"/>
          <w:szCs w:val="21"/>
        </w:rPr>
        <w:t>5</w:t>
      </w:r>
      <w:r w:rsidRPr="00493820">
        <w:rPr>
          <w:rFonts w:ascii="黑体" w:eastAsia="黑体" w:hAnsi="Calibri" w:cs="Calibri" w:hint="eastAsia"/>
          <w:b/>
          <w:bCs/>
          <w:kern w:val="0"/>
          <w:sz w:val="24"/>
          <w:szCs w:val="21"/>
        </w:rPr>
        <w:t>.</w:t>
      </w:r>
      <w:r w:rsidRPr="00493820">
        <w:rPr>
          <w:rFonts w:ascii="黑体" w:eastAsia="黑体" w:hAnsi="宋体" w:cs="Calibri"/>
          <w:b/>
          <w:bCs/>
          <w:kern w:val="0"/>
          <w:sz w:val="24"/>
          <w:szCs w:val="21"/>
        </w:rPr>
        <w:t>物业管理服务人员需求</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86"/>
        <w:gridCol w:w="1406"/>
        <w:gridCol w:w="876"/>
        <w:gridCol w:w="962"/>
        <w:gridCol w:w="4502"/>
      </w:tblGrid>
      <w:tr w:rsidR="00A645D9" w:rsidRPr="00A645D9" w:rsidTr="00A61881">
        <w:trPr>
          <w:trHeight w:val="454"/>
        </w:trPr>
        <w:tc>
          <w:tcPr>
            <w:tcW w:w="1019"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部门职能</w:t>
            </w:r>
          </w:p>
        </w:tc>
        <w:tc>
          <w:tcPr>
            <w:tcW w:w="1449"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岗位</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同时在岗人数</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岗位所需总人数</w:t>
            </w:r>
          </w:p>
        </w:tc>
        <w:tc>
          <w:tcPr>
            <w:tcW w:w="471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备注（岗位所需服务时长或时段、需具备的上岗资格证</w:t>
            </w:r>
            <w:r w:rsidRPr="00A645D9">
              <w:rPr>
                <w:rFonts w:ascii="宋体" w:eastAsia="宋体" w:hAnsi="宋体" w:cs="Calibri" w:hint="eastAsia"/>
                <w:bCs/>
                <w:spacing w:val="-2"/>
                <w:kern w:val="0"/>
                <w:sz w:val="24"/>
                <w:szCs w:val="21"/>
              </w:rPr>
              <w:t>、人员学历、工作经验</w:t>
            </w:r>
            <w:r w:rsidRPr="00A645D9">
              <w:rPr>
                <w:rFonts w:ascii="宋体" w:eastAsia="宋体" w:hAnsi="宋体" w:cs="Calibri"/>
                <w:bCs/>
                <w:spacing w:val="-2"/>
                <w:kern w:val="0"/>
                <w:sz w:val="24"/>
                <w:szCs w:val="21"/>
              </w:rPr>
              <w:t>等</w:t>
            </w:r>
            <w:r w:rsidRPr="00A645D9">
              <w:rPr>
                <w:rFonts w:ascii="宋体" w:eastAsia="宋体" w:hAnsi="宋体" w:cs="Calibri" w:hint="eastAsia"/>
                <w:bCs/>
                <w:spacing w:val="-2"/>
                <w:kern w:val="0"/>
                <w:sz w:val="24"/>
                <w:szCs w:val="21"/>
              </w:rPr>
              <w:t>要求</w:t>
            </w:r>
            <w:r w:rsidRPr="00A645D9">
              <w:rPr>
                <w:rFonts w:ascii="宋体" w:eastAsia="宋体" w:hAnsi="宋体" w:cs="Calibri"/>
                <w:bCs/>
                <w:spacing w:val="-2"/>
                <w:kern w:val="0"/>
                <w:sz w:val="24"/>
                <w:szCs w:val="21"/>
              </w:rPr>
              <w:t>）</w:t>
            </w:r>
          </w:p>
        </w:tc>
      </w:tr>
      <w:tr w:rsidR="00A645D9" w:rsidRPr="00A645D9" w:rsidTr="00A61881">
        <w:trPr>
          <w:trHeight w:val="454"/>
        </w:trPr>
        <w:tc>
          <w:tcPr>
            <w:tcW w:w="101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服务中心</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项目经理</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1</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1</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如：</w:t>
            </w:r>
            <w:r w:rsidRPr="00A645D9">
              <w:rPr>
                <w:rFonts w:ascii="宋体" w:eastAsia="宋体" w:hAnsi="Calibri" w:cs="Calibri"/>
                <w:spacing w:val="-2"/>
                <w:kern w:val="0"/>
                <w:sz w:val="24"/>
                <w:szCs w:val="21"/>
              </w:rPr>
              <w:t>8</w:t>
            </w:r>
            <w:r w:rsidRPr="00A645D9">
              <w:rPr>
                <w:rFonts w:ascii="宋体" w:eastAsia="宋体" w:hAnsi="宋体" w:cs="Calibri"/>
                <w:spacing w:val="-2"/>
                <w:kern w:val="0"/>
                <w:sz w:val="24"/>
                <w:szCs w:val="21"/>
              </w:rPr>
              <w:t>小时，合同期内在岗率</w:t>
            </w:r>
            <w:r w:rsidRPr="00A645D9">
              <w:rPr>
                <w:rFonts w:ascii="宋体" w:eastAsia="宋体" w:hAnsi="Calibri" w:cs="Calibri"/>
                <w:spacing w:val="-2"/>
                <w:kern w:val="0"/>
                <w:sz w:val="24"/>
                <w:szCs w:val="21"/>
                <w:u w:val="single"/>
              </w:rPr>
              <w:t>      </w:t>
            </w:r>
            <w:r w:rsidRPr="00A645D9">
              <w:rPr>
                <w:rFonts w:ascii="宋体" w:eastAsia="宋体" w:hAnsi="宋体" w:cs="Calibri"/>
                <w:spacing w:val="-2"/>
                <w:kern w:val="0"/>
                <w:sz w:val="24"/>
                <w:szCs w:val="21"/>
              </w:rPr>
              <w:t>。</w:t>
            </w:r>
          </w:p>
        </w:tc>
      </w:tr>
      <w:tr w:rsidR="00A645D9" w:rsidRPr="00A645D9" w:rsidTr="00A61881">
        <w:trPr>
          <w:trHeight w:val="454"/>
        </w:trPr>
        <w:tc>
          <w:tcPr>
            <w:tcW w:w="1019" w:type="dxa"/>
            <w:vMerge w:val="restart"/>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基本服务</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主管</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前台</w:t>
            </w:r>
            <w:r w:rsidRPr="00A645D9">
              <w:rPr>
                <w:rFonts w:ascii="宋体" w:eastAsia="宋体" w:hAnsi="宋体" w:cs="Calibri" w:hint="eastAsia"/>
                <w:spacing w:val="-2"/>
                <w:kern w:val="0"/>
                <w:sz w:val="24"/>
                <w:szCs w:val="21"/>
              </w:rPr>
              <w:t>（或传达室）</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内勤</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客服</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小时服务热线）</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1019" w:type="dxa"/>
            <w:vMerge w:val="restart"/>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房屋维护服务</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主管</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综合维修</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1019" w:type="dxa"/>
            <w:vMerge w:val="restart"/>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lastRenderedPageBreak/>
              <w:t>公用设施设备维护服务</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主管</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弱电维修</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高配工</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如：特种作业操作证（高压电工作业）</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水电工</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如：特种作业操作证（低压电工作业）</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暖通工</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锅炉工</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如：特种设备作业人员证（锅炉）</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电梯工</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1019" w:type="dxa"/>
            <w:vMerge w:val="restart"/>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保洁服务</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主管</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保洁员</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垃圾清运工</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101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绿化服务</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绿化工</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1019" w:type="dxa"/>
            <w:vMerge w:val="restart"/>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保安服务</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主管</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领班</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如：</w:t>
            </w:r>
            <w:r w:rsidRPr="00A645D9">
              <w:rPr>
                <w:rFonts w:ascii="宋体" w:eastAsia="宋体" w:hAnsi="Calibri" w:cs="Calibri"/>
                <w:spacing w:val="-2"/>
                <w:kern w:val="0"/>
                <w:sz w:val="24"/>
                <w:szCs w:val="21"/>
              </w:rPr>
              <w:t>24</w:t>
            </w:r>
            <w:r w:rsidRPr="00A645D9">
              <w:rPr>
                <w:rFonts w:ascii="宋体" w:eastAsia="宋体" w:hAnsi="宋体" w:cs="Calibri"/>
                <w:spacing w:val="-2"/>
                <w:kern w:val="0"/>
                <w:sz w:val="24"/>
                <w:szCs w:val="21"/>
              </w:rPr>
              <w:t>小时</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门岗</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比如：包括但不限于保安</w:t>
            </w:r>
            <w:r w:rsidRPr="00A645D9">
              <w:rPr>
                <w:rFonts w:ascii="宋体" w:eastAsia="宋体" w:hAnsi="宋体" w:cs="Calibri" w:hint="eastAsia"/>
                <w:spacing w:val="-2"/>
                <w:kern w:val="0"/>
                <w:sz w:val="24"/>
                <w:szCs w:val="21"/>
              </w:rPr>
              <w:t>员</w:t>
            </w:r>
            <w:r w:rsidRPr="00A645D9">
              <w:rPr>
                <w:rFonts w:ascii="宋体" w:eastAsia="宋体" w:hAnsi="宋体" w:cs="Calibri"/>
                <w:spacing w:val="-2"/>
                <w:kern w:val="0"/>
                <w:sz w:val="24"/>
                <w:szCs w:val="21"/>
              </w:rPr>
              <w:t>证，由供应商出具承诺书</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消控岗</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如：</w:t>
            </w:r>
            <w:r w:rsidRPr="00A645D9">
              <w:rPr>
                <w:rFonts w:ascii="宋体" w:eastAsia="宋体" w:hAnsi="Calibri" w:cs="Calibri"/>
                <w:spacing w:val="-2"/>
                <w:kern w:val="0"/>
                <w:sz w:val="24"/>
                <w:szCs w:val="21"/>
              </w:rPr>
              <w:t>24</w:t>
            </w:r>
            <w:r w:rsidRPr="00A645D9">
              <w:rPr>
                <w:rFonts w:ascii="宋体" w:eastAsia="宋体" w:hAnsi="宋体" w:cs="Calibri"/>
                <w:spacing w:val="-2"/>
                <w:kern w:val="0"/>
                <w:sz w:val="24"/>
                <w:szCs w:val="21"/>
              </w:rPr>
              <w:t>小时</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巡逻岗</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车管岗</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A645D9" w:rsidRPr="00A645D9" w:rsidTr="00A61881">
        <w:trPr>
          <w:trHeight w:val="454"/>
        </w:trPr>
        <w:tc>
          <w:tcPr>
            <w:tcW w:w="0" w:type="auto"/>
            <w:vMerge/>
            <w:vAlign w:val="center"/>
            <w:hideMark/>
          </w:tcPr>
          <w:p w:rsidR="00A645D9" w:rsidRPr="00A645D9" w:rsidRDefault="00A645D9" w:rsidP="00A645D9">
            <w:pPr>
              <w:widowControl/>
              <w:jc w:val="left"/>
              <w:rPr>
                <w:rFonts w:ascii="宋体" w:eastAsia="宋体" w:hAnsi="Calibri" w:cs="Calibri"/>
                <w:spacing w:val="-2"/>
                <w:kern w:val="0"/>
                <w:sz w:val="24"/>
                <w:szCs w:val="21"/>
              </w:rPr>
            </w:pP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w:t>
            </w: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r>
      <w:tr w:rsidR="00493820" w:rsidRPr="00A645D9" w:rsidTr="00A61881">
        <w:trPr>
          <w:trHeight w:val="454"/>
        </w:trPr>
        <w:tc>
          <w:tcPr>
            <w:tcW w:w="1019" w:type="dxa"/>
            <w:tcMar>
              <w:top w:w="0" w:type="dxa"/>
              <w:left w:w="108" w:type="dxa"/>
              <w:bottom w:w="0" w:type="dxa"/>
              <w:right w:w="108" w:type="dxa"/>
            </w:tcMar>
            <w:vAlign w:val="center"/>
            <w:hideMark/>
          </w:tcPr>
          <w:p w:rsidR="00493820" w:rsidRPr="00A645D9" w:rsidRDefault="00493820" w:rsidP="00B32459">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会议服务</w:t>
            </w:r>
          </w:p>
        </w:tc>
        <w:tc>
          <w:tcPr>
            <w:tcW w:w="1449" w:type="dxa"/>
            <w:tcMar>
              <w:top w:w="0" w:type="dxa"/>
              <w:left w:w="108" w:type="dxa"/>
              <w:bottom w:w="0" w:type="dxa"/>
              <w:right w:w="108" w:type="dxa"/>
            </w:tcMar>
            <w:vAlign w:val="center"/>
            <w:hideMark/>
          </w:tcPr>
          <w:p w:rsidR="00493820" w:rsidRPr="00A645D9" w:rsidRDefault="00493820" w:rsidP="00B3245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会务</w:t>
            </w:r>
          </w:p>
        </w:tc>
        <w:tc>
          <w:tcPr>
            <w:tcW w:w="901" w:type="dxa"/>
            <w:tcMar>
              <w:top w:w="0" w:type="dxa"/>
              <w:left w:w="108" w:type="dxa"/>
              <w:bottom w:w="0" w:type="dxa"/>
              <w:right w:w="108" w:type="dxa"/>
            </w:tcMar>
            <w:vAlign w:val="center"/>
            <w:hideMark/>
          </w:tcPr>
          <w:p w:rsidR="00493820" w:rsidRPr="00A645D9" w:rsidRDefault="00493820" w:rsidP="00B3245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493820" w:rsidRPr="00A645D9" w:rsidRDefault="00493820" w:rsidP="00B3245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4711" w:type="dxa"/>
            <w:tcMar>
              <w:top w:w="0" w:type="dxa"/>
              <w:left w:w="108" w:type="dxa"/>
              <w:bottom w:w="0" w:type="dxa"/>
              <w:right w:w="108" w:type="dxa"/>
            </w:tcMar>
            <w:vAlign w:val="center"/>
            <w:hideMark/>
          </w:tcPr>
          <w:p w:rsidR="00493820" w:rsidRPr="00A645D9" w:rsidRDefault="00493820" w:rsidP="00B32459">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如：</w:t>
            </w:r>
            <w:r w:rsidRPr="00A645D9">
              <w:rPr>
                <w:rFonts w:ascii="宋体" w:eastAsia="宋体" w:hAnsi="Calibri" w:cs="Calibri"/>
                <w:spacing w:val="-2"/>
                <w:kern w:val="0"/>
                <w:sz w:val="24"/>
                <w:szCs w:val="21"/>
              </w:rPr>
              <w:t>08</w:t>
            </w:r>
            <w:r w:rsidRPr="00A645D9">
              <w:rPr>
                <w:rFonts w:ascii="宋体" w:eastAsia="宋体" w:hAnsi="宋体" w:cs="Calibri"/>
                <w:spacing w:val="-2"/>
                <w:kern w:val="0"/>
                <w:sz w:val="24"/>
                <w:szCs w:val="21"/>
              </w:rPr>
              <w:t>：</w:t>
            </w:r>
            <w:r w:rsidRPr="00A645D9">
              <w:rPr>
                <w:rFonts w:ascii="宋体" w:eastAsia="宋体" w:hAnsi="Calibri" w:cs="Calibri"/>
                <w:spacing w:val="-2"/>
                <w:kern w:val="0"/>
                <w:sz w:val="24"/>
                <w:szCs w:val="21"/>
              </w:rPr>
              <w:t>00-17</w:t>
            </w:r>
            <w:r w:rsidRPr="00A645D9">
              <w:rPr>
                <w:rFonts w:ascii="宋体" w:eastAsia="宋体" w:hAnsi="宋体" w:cs="Calibri"/>
                <w:spacing w:val="-2"/>
                <w:kern w:val="0"/>
                <w:sz w:val="24"/>
                <w:szCs w:val="21"/>
              </w:rPr>
              <w:t>：</w:t>
            </w:r>
            <w:r w:rsidRPr="00A645D9">
              <w:rPr>
                <w:rFonts w:ascii="宋体" w:eastAsia="宋体" w:hAnsi="Calibri" w:cs="Calibri"/>
                <w:spacing w:val="-2"/>
                <w:kern w:val="0"/>
                <w:sz w:val="24"/>
                <w:szCs w:val="21"/>
              </w:rPr>
              <w:t>00</w:t>
            </w:r>
          </w:p>
        </w:tc>
      </w:tr>
      <w:tr w:rsidR="005701ED" w:rsidRPr="00A645D9" w:rsidTr="00A61881">
        <w:trPr>
          <w:trHeight w:val="454"/>
        </w:trPr>
        <w:tc>
          <w:tcPr>
            <w:tcW w:w="1019" w:type="dxa"/>
            <w:vMerge w:val="restart"/>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r w:rsidRPr="00A1468E">
              <w:rPr>
                <w:rFonts w:ascii="宋体" w:eastAsia="宋体" w:hAnsi="宋体" w:cs="Calibri" w:hint="eastAsia"/>
                <w:color w:val="FF0000"/>
                <w:spacing w:val="-2"/>
                <w:kern w:val="0"/>
                <w:sz w:val="24"/>
                <w:szCs w:val="21"/>
              </w:rPr>
              <w:t>餐饮服务</w:t>
            </w:r>
          </w:p>
        </w:tc>
        <w:tc>
          <w:tcPr>
            <w:tcW w:w="1449"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r w:rsidRPr="00A1468E">
              <w:rPr>
                <w:rFonts w:ascii="宋体" w:eastAsia="宋体" w:hAnsi="宋体" w:cs="Calibri"/>
                <w:color w:val="FF0000"/>
                <w:spacing w:val="-2"/>
                <w:kern w:val="0"/>
                <w:sz w:val="24"/>
                <w:szCs w:val="21"/>
              </w:rPr>
              <w:t>主管</w:t>
            </w:r>
          </w:p>
        </w:tc>
        <w:tc>
          <w:tcPr>
            <w:tcW w:w="901"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992"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4711"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r>
      <w:tr w:rsidR="005701ED" w:rsidRPr="00A645D9" w:rsidTr="00A61881">
        <w:trPr>
          <w:trHeight w:val="454"/>
        </w:trPr>
        <w:tc>
          <w:tcPr>
            <w:tcW w:w="1019" w:type="dxa"/>
            <w:vMerge/>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c>
          <w:tcPr>
            <w:tcW w:w="1449"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r w:rsidRPr="00A1468E">
              <w:rPr>
                <w:rFonts w:ascii="宋体" w:eastAsia="宋体" w:hAnsi="宋体" w:cs="Calibri"/>
                <w:color w:val="FF0000"/>
                <w:spacing w:val="-2"/>
                <w:kern w:val="0"/>
                <w:sz w:val="24"/>
                <w:szCs w:val="21"/>
              </w:rPr>
              <w:t>厨师</w:t>
            </w:r>
          </w:p>
        </w:tc>
        <w:tc>
          <w:tcPr>
            <w:tcW w:w="901"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992"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4711"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r>
      <w:tr w:rsidR="005701ED" w:rsidRPr="00A645D9" w:rsidTr="00A61881">
        <w:trPr>
          <w:trHeight w:val="454"/>
        </w:trPr>
        <w:tc>
          <w:tcPr>
            <w:tcW w:w="1019" w:type="dxa"/>
            <w:vMerge/>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c>
          <w:tcPr>
            <w:tcW w:w="1449"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r w:rsidRPr="00A1468E">
              <w:rPr>
                <w:rFonts w:ascii="宋体" w:eastAsia="宋体" w:hAnsi="宋体" w:cs="Calibri"/>
                <w:color w:val="FF0000"/>
                <w:spacing w:val="-2"/>
                <w:kern w:val="0"/>
                <w:sz w:val="24"/>
                <w:szCs w:val="21"/>
              </w:rPr>
              <w:t>面点师</w:t>
            </w:r>
          </w:p>
        </w:tc>
        <w:tc>
          <w:tcPr>
            <w:tcW w:w="901"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992"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4711"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r>
      <w:tr w:rsidR="005701ED" w:rsidRPr="00A645D9" w:rsidTr="00A61881">
        <w:trPr>
          <w:trHeight w:val="454"/>
        </w:trPr>
        <w:tc>
          <w:tcPr>
            <w:tcW w:w="1019" w:type="dxa"/>
            <w:vMerge/>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c>
          <w:tcPr>
            <w:tcW w:w="1449"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r w:rsidRPr="00A1468E">
              <w:rPr>
                <w:rFonts w:ascii="宋体" w:eastAsia="宋体" w:hAnsi="宋体" w:cs="Calibri"/>
                <w:color w:val="FF0000"/>
                <w:spacing w:val="-2"/>
                <w:kern w:val="0"/>
                <w:sz w:val="24"/>
                <w:szCs w:val="21"/>
              </w:rPr>
              <w:t>改刀</w:t>
            </w:r>
          </w:p>
        </w:tc>
        <w:tc>
          <w:tcPr>
            <w:tcW w:w="901"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992"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4711"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r>
      <w:tr w:rsidR="005701ED" w:rsidRPr="00A645D9" w:rsidTr="00A61881">
        <w:trPr>
          <w:trHeight w:val="454"/>
        </w:trPr>
        <w:tc>
          <w:tcPr>
            <w:tcW w:w="1019" w:type="dxa"/>
            <w:vMerge/>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c>
          <w:tcPr>
            <w:tcW w:w="1449"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r w:rsidRPr="00A1468E">
              <w:rPr>
                <w:rFonts w:ascii="宋体" w:eastAsia="宋体" w:hAnsi="宋体" w:cs="Calibri"/>
                <w:color w:val="FF0000"/>
                <w:spacing w:val="-2"/>
                <w:kern w:val="0"/>
                <w:sz w:val="24"/>
                <w:szCs w:val="21"/>
              </w:rPr>
              <w:t>服务员</w:t>
            </w:r>
          </w:p>
        </w:tc>
        <w:tc>
          <w:tcPr>
            <w:tcW w:w="901"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992" w:type="dxa"/>
            <w:tcMar>
              <w:top w:w="0" w:type="dxa"/>
              <w:left w:w="108" w:type="dxa"/>
              <w:bottom w:w="0" w:type="dxa"/>
              <w:right w:w="108" w:type="dxa"/>
            </w:tcMar>
            <w:vAlign w:val="center"/>
          </w:tcPr>
          <w:p w:rsidR="005701ED" w:rsidRPr="00A1468E" w:rsidRDefault="005701ED" w:rsidP="00B32459">
            <w:pPr>
              <w:widowControl/>
              <w:jc w:val="center"/>
              <w:rPr>
                <w:rFonts w:ascii="宋体" w:eastAsia="宋体" w:hAnsi="Calibri" w:cs="Calibri"/>
                <w:color w:val="FF0000"/>
                <w:spacing w:val="-2"/>
                <w:kern w:val="0"/>
                <w:sz w:val="24"/>
                <w:szCs w:val="21"/>
              </w:rPr>
            </w:pPr>
          </w:p>
        </w:tc>
        <w:tc>
          <w:tcPr>
            <w:tcW w:w="4711" w:type="dxa"/>
            <w:tcMar>
              <w:top w:w="0" w:type="dxa"/>
              <w:left w:w="108" w:type="dxa"/>
              <w:bottom w:w="0" w:type="dxa"/>
              <w:right w:w="108" w:type="dxa"/>
            </w:tcMar>
            <w:vAlign w:val="center"/>
          </w:tcPr>
          <w:p w:rsidR="005701ED" w:rsidRPr="00A1468E" w:rsidRDefault="005701ED" w:rsidP="00B32459">
            <w:pPr>
              <w:widowControl/>
              <w:rPr>
                <w:rFonts w:ascii="宋体" w:eastAsia="宋体" w:hAnsi="宋体" w:cs="Calibri"/>
                <w:color w:val="FF0000"/>
                <w:spacing w:val="-2"/>
                <w:kern w:val="0"/>
                <w:sz w:val="24"/>
                <w:szCs w:val="21"/>
              </w:rPr>
            </w:pPr>
          </w:p>
        </w:tc>
      </w:tr>
      <w:tr w:rsidR="00A645D9" w:rsidRPr="00A645D9" w:rsidTr="00A61881">
        <w:trPr>
          <w:trHeight w:val="454"/>
        </w:trPr>
        <w:tc>
          <w:tcPr>
            <w:tcW w:w="1019" w:type="dxa"/>
            <w:tcMar>
              <w:top w:w="0" w:type="dxa"/>
              <w:left w:w="108" w:type="dxa"/>
              <w:bottom w:w="0" w:type="dxa"/>
              <w:right w:w="108" w:type="dxa"/>
            </w:tcMar>
            <w:vAlign w:val="center"/>
            <w:hideMark/>
          </w:tcPr>
          <w:p w:rsidR="00A645D9" w:rsidRPr="00A645D9" w:rsidRDefault="00493820" w:rsidP="00A645D9">
            <w:pPr>
              <w:widowControl/>
              <w:rPr>
                <w:rFonts w:ascii="宋体" w:eastAsia="宋体" w:hAnsi="Calibri" w:cs="Calibri"/>
                <w:spacing w:val="-2"/>
                <w:kern w:val="0"/>
                <w:sz w:val="24"/>
                <w:szCs w:val="21"/>
              </w:rPr>
            </w:pPr>
            <w:r>
              <w:rPr>
                <w:rFonts w:ascii="宋体" w:eastAsia="宋体" w:hAnsi="宋体" w:cs="Calibri"/>
                <w:spacing w:val="-2"/>
                <w:kern w:val="0"/>
                <w:sz w:val="24"/>
                <w:szCs w:val="21"/>
              </w:rPr>
              <w:t>…</w:t>
            </w:r>
          </w:p>
        </w:tc>
        <w:tc>
          <w:tcPr>
            <w:tcW w:w="1449"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p>
        </w:tc>
        <w:tc>
          <w:tcPr>
            <w:tcW w:w="901"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992" w:type="dxa"/>
            <w:tcMar>
              <w:top w:w="0" w:type="dxa"/>
              <w:left w:w="108" w:type="dxa"/>
              <w:bottom w:w="0" w:type="dxa"/>
              <w:right w:w="108" w:type="dxa"/>
            </w:tcMar>
            <w:vAlign w:val="center"/>
            <w:hideMark/>
          </w:tcPr>
          <w:p w:rsidR="00A645D9" w:rsidRPr="00A645D9" w:rsidRDefault="00A645D9" w:rsidP="00A645D9">
            <w:pPr>
              <w:widowControl/>
              <w:jc w:val="center"/>
              <w:rPr>
                <w:rFonts w:ascii="宋体" w:eastAsia="宋体" w:hAnsi="Calibri" w:cs="Calibri"/>
                <w:spacing w:val="-2"/>
                <w:kern w:val="0"/>
                <w:sz w:val="24"/>
                <w:szCs w:val="21"/>
              </w:rPr>
            </w:pPr>
          </w:p>
        </w:tc>
        <w:tc>
          <w:tcPr>
            <w:tcW w:w="4711" w:type="dxa"/>
            <w:tcMar>
              <w:top w:w="0" w:type="dxa"/>
              <w:left w:w="108" w:type="dxa"/>
              <w:bottom w:w="0" w:type="dxa"/>
              <w:right w:w="108" w:type="dxa"/>
            </w:tcMar>
            <w:vAlign w:val="center"/>
            <w:hideMark/>
          </w:tcPr>
          <w:p w:rsidR="00A645D9" w:rsidRPr="00A645D9" w:rsidRDefault="00A645D9" w:rsidP="00A645D9">
            <w:pPr>
              <w:widowControl/>
              <w:rPr>
                <w:rFonts w:ascii="宋体" w:eastAsia="宋体" w:hAnsi="Calibri" w:cs="Calibri"/>
                <w:spacing w:val="-2"/>
                <w:kern w:val="0"/>
                <w:sz w:val="24"/>
                <w:szCs w:val="21"/>
              </w:rPr>
            </w:pPr>
          </w:p>
        </w:tc>
      </w:tr>
    </w:tbl>
    <w:p w:rsidR="00A645D9" w:rsidRPr="00A645D9" w:rsidRDefault="00A645D9" w:rsidP="00A645D9">
      <w:pPr>
        <w:widowControl/>
        <w:jc w:val="left"/>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注：供应商应当按国家相关法律法规，合理确定服务人员工资标准、工作时间等。</w:t>
      </w:r>
    </w:p>
    <w:p w:rsidR="00A645D9" w:rsidRPr="00A645D9" w:rsidRDefault="00A645D9" w:rsidP="00A645D9">
      <w:pPr>
        <w:widowControl/>
        <w:jc w:val="left"/>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lastRenderedPageBreak/>
        <w:t>供应商应当自行为服务人员办理必需的保险，有关人员伤亡及第三者责任险均应当考虑在报价因素中。</w:t>
      </w:r>
    </w:p>
    <w:p w:rsidR="00F13E29" w:rsidRDefault="00F13E29" w:rsidP="00A645D9">
      <w:pPr>
        <w:widowControl/>
        <w:outlineLvl w:val="1"/>
        <w:rPr>
          <w:rFonts w:ascii="宋体" w:eastAsia="宋体" w:hAnsi="Calibri" w:cs="Calibri"/>
          <w:spacing w:val="-2"/>
          <w:kern w:val="0"/>
          <w:sz w:val="24"/>
          <w:szCs w:val="21"/>
        </w:rPr>
      </w:pPr>
    </w:p>
    <w:p w:rsidR="00A645D9" w:rsidRDefault="00A645D9" w:rsidP="00A645D9">
      <w:pPr>
        <w:widowControl/>
        <w:outlineLvl w:val="1"/>
        <w:rPr>
          <w:rFonts w:ascii="黑体" w:eastAsia="黑体" w:hAnsi="宋体" w:cs="Calibri"/>
          <w:b/>
          <w:bCs/>
          <w:kern w:val="0"/>
          <w:sz w:val="24"/>
          <w:szCs w:val="21"/>
        </w:rPr>
      </w:pPr>
      <w:r w:rsidRPr="005701ED">
        <w:rPr>
          <w:rFonts w:ascii="黑体" w:eastAsia="黑体" w:hAnsi="Calibri" w:cs="Calibri" w:hint="eastAsia"/>
          <w:b/>
          <w:bCs/>
          <w:kern w:val="0"/>
          <w:sz w:val="24"/>
          <w:szCs w:val="21"/>
        </w:rPr>
        <w:t>6.</w:t>
      </w:r>
      <w:r w:rsidRPr="005701ED">
        <w:rPr>
          <w:rFonts w:ascii="黑体" w:eastAsia="黑体" w:hAnsi="宋体" w:cs="Calibri"/>
          <w:b/>
          <w:bCs/>
          <w:kern w:val="0"/>
          <w:sz w:val="24"/>
          <w:szCs w:val="21"/>
        </w:rPr>
        <w:t>商务要求</w:t>
      </w:r>
    </w:p>
    <w:p w:rsidR="00690C3E" w:rsidRDefault="00690C3E" w:rsidP="00A645D9">
      <w:pPr>
        <w:widowControl/>
        <w:outlineLvl w:val="1"/>
        <w:rPr>
          <w:rFonts w:ascii="黑体" w:eastAsia="黑体" w:hAnsi="宋体" w:cs="Calibri"/>
          <w:b/>
          <w:bCs/>
          <w:kern w:val="0"/>
          <w:sz w:val="24"/>
          <w:szCs w:val="21"/>
        </w:rPr>
      </w:pPr>
    </w:p>
    <w:tbl>
      <w:tblPr>
        <w:tblStyle w:val="ac"/>
        <w:tblW w:w="873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75"/>
        <w:gridCol w:w="6457"/>
      </w:tblGrid>
      <w:tr w:rsidR="00690C3E" w:rsidRPr="007447C3" w:rsidTr="0038192D">
        <w:trPr>
          <w:trHeight w:val="888"/>
        </w:trPr>
        <w:tc>
          <w:tcPr>
            <w:tcW w:w="2162" w:type="dxa"/>
            <w:vAlign w:val="center"/>
          </w:tcPr>
          <w:p w:rsidR="00690C3E" w:rsidRPr="007447C3" w:rsidRDefault="00690C3E" w:rsidP="0038192D">
            <w:pPr>
              <w:snapToGrid w:val="0"/>
              <w:jc w:val="center"/>
              <w:rPr>
                <w:rFonts w:ascii="宋体" w:hAnsi="宋体"/>
                <w:color w:val="FF0000"/>
                <w:sz w:val="24"/>
                <w:szCs w:val="24"/>
              </w:rPr>
            </w:pPr>
            <w:r w:rsidRPr="007447C3">
              <w:rPr>
                <w:rFonts w:ascii="宋体" w:hAnsi="宋体" w:hint="eastAsia"/>
                <w:color w:val="FF0000"/>
                <w:sz w:val="24"/>
                <w:szCs w:val="24"/>
              </w:rPr>
              <w:t>中小企业划分标准所属行业</w:t>
            </w:r>
          </w:p>
        </w:tc>
        <w:tc>
          <w:tcPr>
            <w:tcW w:w="6138" w:type="dxa"/>
            <w:vAlign w:val="center"/>
          </w:tcPr>
          <w:p w:rsidR="00690C3E" w:rsidRPr="007447C3" w:rsidRDefault="00690C3E" w:rsidP="0038192D">
            <w:pPr>
              <w:snapToGrid w:val="0"/>
              <w:rPr>
                <w:rFonts w:ascii="宋体" w:eastAsiaTheme="minorEastAsia" w:hAnsi="宋体"/>
                <w:color w:val="FF0000"/>
                <w:sz w:val="24"/>
                <w:szCs w:val="24"/>
              </w:rPr>
            </w:pPr>
            <w:r w:rsidRPr="007447C3">
              <w:rPr>
                <w:rFonts w:ascii="宋体" w:eastAsiaTheme="minorEastAsia" w:hAnsi="宋体" w:hint="eastAsia"/>
                <w:color w:val="FF0000"/>
                <w:sz w:val="24"/>
                <w:szCs w:val="24"/>
              </w:rPr>
              <w:t>物业管理</w:t>
            </w:r>
          </w:p>
          <w:p w:rsidR="00690C3E" w:rsidRPr="007447C3" w:rsidRDefault="00690C3E" w:rsidP="0038192D">
            <w:pPr>
              <w:jc w:val="left"/>
              <w:rPr>
                <w:rFonts w:ascii="仿宋_GB2312" w:eastAsia="宋体" w:hAnsi="宋体"/>
                <w:b/>
                <w:color w:val="FF0000"/>
                <w:sz w:val="24"/>
                <w:szCs w:val="24"/>
              </w:rPr>
            </w:pPr>
            <w:r w:rsidRPr="007447C3">
              <w:rPr>
                <w:rFonts w:ascii="宋体" w:hAnsi="宋体" w:hint="eastAsia"/>
                <w:b/>
                <w:color w:val="FF0000"/>
                <w:sz w:val="24"/>
                <w:szCs w:val="24"/>
              </w:rPr>
              <w:t>说明：投标响应文件《中小企业声明函》中要求填写的“采购文件中明确的所属行业”应</w:t>
            </w:r>
            <w:r w:rsidRPr="007447C3">
              <w:rPr>
                <w:rFonts w:asciiTheme="minorEastAsia" w:eastAsiaTheme="minorEastAsia" w:hAnsiTheme="minorEastAsia" w:hint="eastAsia"/>
                <w:b/>
                <w:color w:val="FF0000"/>
                <w:sz w:val="24"/>
                <w:szCs w:val="24"/>
              </w:rPr>
              <w:t>填写此</w:t>
            </w:r>
            <w:r w:rsidRPr="007447C3">
              <w:rPr>
                <w:rFonts w:ascii="宋体" w:hAnsi="宋体" w:hint="eastAsia"/>
                <w:b/>
                <w:color w:val="FF0000"/>
                <w:sz w:val="24"/>
                <w:szCs w:val="24"/>
              </w:rPr>
              <w:t>行业。</w:t>
            </w:r>
          </w:p>
        </w:tc>
      </w:tr>
    </w:tbl>
    <w:p w:rsidR="00690C3E" w:rsidRPr="00690C3E" w:rsidRDefault="00690C3E" w:rsidP="00A645D9">
      <w:pPr>
        <w:widowControl/>
        <w:outlineLvl w:val="1"/>
        <w:rPr>
          <w:rFonts w:ascii="黑体" w:eastAsia="黑体" w:hAnsi="Calibri" w:cs="Calibri"/>
          <w:b/>
          <w:bCs/>
          <w:kern w:val="0"/>
          <w:sz w:val="24"/>
          <w:szCs w:val="21"/>
        </w:rPr>
      </w:pPr>
    </w:p>
    <w:p w:rsidR="007C30DA" w:rsidRDefault="007C30DA" w:rsidP="007C30DA">
      <w:pPr>
        <w:rPr>
          <w:rFonts w:ascii="宋体" w:eastAsia="宋体" w:hAnsi="宋体"/>
          <w:b/>
          <w:sz w:val="24"/>
          <w:szCs w:val="24"/>
        </w:rPr>
      </w:pPr>
    </w:p>
    <w:p w:rsidR="007772FD" w:rsidRDefault="007772FD" w:rsidP="007772FD">
      <w:pPr>
        <w:widowControl/>
        <w:outlineLvl w:val="1"/>
        <w:rPr>
          <w:rFonts w:ascii="黑体" w:eastAsia="黑体" w:hAnsi="Calibri" w:cs="Calibri"/>
          <w:b/>
          <w:bCs/>
          <w:kern w:val="0"/>
          <w:sz w:val="24"/>
          <w:szCs w:val="21"/>
        </w:rPr>
      </w:pPr>
    </w:p>
    <w:p w:rsidR="00FB0D42" w:rsidRDefault="00FB0D42">
      <w:pPr>
        <w:widowControl/>
        <w:jc w:val="left"/>
      </w:pPr>
    </w:p>
    <w:p w:rsidR="00FB0D42" w:rsidRDefault="0070378B">
      <w:r>
        <w:rPr>
          <w:rFonts w:hint="eastAsia"/>
        </w:rPr>
        <w:t>附件：</w:t>
      </w:r>
    </w:p>
    <w:p w:rsidR="0070378B" w:rsidRDefault="0070378B" w:rsidP="00FB0D42">
      <w:pPr>
        <w:widowControl/>
        <w:jc w:val="center"/>
        <w:outlineLvl w:val="1"/>
        <w:rPr>
          <w:rFonts w:ascii="黑体" w:eastAsia="黑体" w:hAnsi="宋体" w:cs="Calibri"/>
          <w:b/>
          <w:bCs/>
          <w:kern w:val="0"/>
          <w:sz w:val="32"/>
          <w:szCs w:val="21"/>
        </w:rPr>
      </w:pPr>
    </w:p>
    <w:p w:rsidR="00FB0D42" w:rsidRPr="00FB0D42" w:rsidRDefault="00FB0D42" w:rsidP="00FB0D42">
      <w:pPr>
        <w:widowControl/>
        <w:jc w:val="center"/>
        <w:outlineLvl w:val="1"/>
        <w:rPr>
          <w:rFonts w:ascii="黑体" w:eastAsia="黑体" w:hAnsi="Calibri" w:cs="Calibri"/>
          <w:b/>
          <w:bCs/>
          <w:kern w:val="0"/>
          <w:sz w:val="32"/>
          <w:szCs w:val="21"/>
        </w:rPr>
      </w:pPr>
      <w:r w:rsidRPr="00FB0D42">
        <w:rPr>
          <w:rFonts w:ascii="黑体" w:eastAsia="黑体" w:hAnsi="宋体" w:cs="Calibri" w:hint="eastAsia"/>
          <w:b/>
          <w:bCs/>
          <w:kern w:val="0"/>
          <w:sz w:val="32"/>
          <w:szCs w:val="21"/>
        </w:rPr>
        <w:t>物业管理服务</w:t>
      </w:r>
      <w:r w:rsidR="00206FB7">
        <w:rPr>
          <w:rFonts w:ascii="黑体" w:eastAsia="黑体" w:hAnsi="宋体" w:cs="Calibri" w:hint="eastAsia"/>
          <w:b/>
          <w:bCs/>
          <w:kern w:val="0"/>
          <w:sz w:val="32"/>
          <w:szCs w:val="21"/>
        </w:rPr>
        <w:t>通用</w:t>
      </w:r>
      <w:r w:rsidRPr="00FB0D42">
        <w:rPr>
          <w:rFonts w:ascii="黑体" w:eastAsia="黑体" w:hAnsi="宋体" w:cs="Calibri" w:hint="eastAsia"/>
          <w:b/>
          <w:bCs/>
          <w:kern w:val="0"/>
          <w:sz w:val="32"/>
          <w:szCs w:val="21"/>
        </w:rPr>
        <w:t>标准</w:t>
      </w:r>
    </w:p>
    <w:p w:rsidR="00FB0D42" w:rsidRDefault="00FB0D42" w:rsidP="00FB0D42">
      <w:pPr>
        <w:widowControl/>
        <w:rPr>
          <w:rFonts w:ascii="宋体" w:eastAsia="宋体" w:hAnsi="宋体" w:cs="Calibri"/>
          <w:spacing w:val="-2"/>
          <w:kern w:val="0"/>
          <w:sz w:val="24"/>
          <w:szCs w:val="21"/>
        </w:rPr>
      </w:pPr>
    </w:p>
    <w:p w:rsidR="0070378B" w:rsidRPr="0070378B" w:rsidRDefault="0070378B" w:rsidP="00FB0D42">
      <w:pPr>
        <w:widowControl/>
        <w:rPr>
          <w:rFonts w:ascii="宋体" w:eastAsia="宋体" w:hAnsi="宋体" w:cs="Calibri"/>
          <w:spacing w:val="-2"/>
          <w:kern w:val="0"/>
          <w:sz w:val="24"/>
          <w:szCs w:val="21"/>
        </w:rPr>
      </w:pPr>
      <w:r>
        <w:rPr>
          <w:rFonts w:ascii="宋体" w:eastAsia="宋体" w:hAnsi="宋体" w:cs="Calibri" w:hint="eastAsia"/>
          <w:spacing w:val="-2"/>
          <w:kern w:val="0"/>
          <w:sz w:val="24"/>
          <w:szCs w:val="21"/>
        </w:rPr>
        <w:t>说明：</w:t>
      </w:r>
    </w:p>
    <w:p w:rsidR="00FB0D42" w:rsidRPr="007447C3" w:rsidRDefault="0070378B" w:rsidP="00FB0D42">
      <w:pPr>
        <w:widowControl/>
        <w:rPr>
          <w:rFonts w:ascii="宋体" w:eastAsia="宋体" w:hAnsi="宋体" w:cs="Calibri"/>
          <w:color w:val="FF0000"/>
          <w:spacing w:val="-2"/>
          <w:kern w:val="0"/>
          <w:sz w:val="24"/>
          <w:szCs w:val="21"/>
        </w:rPr>
      </w:pPr>
      <w:r w:rsidRPr="0070378B">
        <w:rPr>
          <w:rFonts w:ascii="宋体" w:eastAsia="宋体" w:hAnsi="宋体" w:cs="Calibri" w:hint="eastAsia"/>
          <w:spacing w:val="-2"/>
          <w:kern w:val="0"/>
          <w:sz w:val="24"/>
          <w:szCs w:val="21"/>
        </w:rPr>
        <w:t>本</w:t>
      </w:r>
      <w:r w:rsidR="00BF4397">
        <w:rPr>
          <w:rFonts w:ascii="宋体" w:eastAsia="宋体" w:hAnsi="宋体" w:cs="Calibri" w:hint="eastAsia"/>
          <w:spacing w:val="-2"/>
          <w:kern w:val="0"/>
          <w:sz w:val="24"/>
          <w:szCs w:val="21"/>
        </w:rPr>
        <w:t>通用</w:t>
      </w:r>
      <w:r w:rsidRPr="0070378B">
        <w:rPr>
          <w:rFonts w:ascii="宋体" w:eastAsia="宋体" w:hAnsi="宋体" w:cs="Calibri" w:hint="eastAsia"/>
          <w:spacing w:val="-2"/>
          <w:kern w:val="0"/>
          <w:sz w:val="24"/>
          <w:szCs w:val="21"/>
        </w:rPr>
        <w:t>服务标准</w:t>
      </w:r>
      <w:r w:rsidR="00206FB7">
        <w:rPr>
          <w:rFonts w:ascii="宋体" w:eastAsia="宋体" w:hAnsi="宋体" w:cs="Calibri" w:hint="eastAsia"/>
          <w:spacing w:val="-2"/>
          <w:kern w:val="0"/>
          <w:sz w:val="24"/>
          <w:szCs w:val="21"/>
        </w:rPr>
        <w:t>中</w:t>
      </w:r>
      <w:r w:rsidR="007504BC">
        <w:rPr>
          <w:rFonts w:ascii="宋体" w:eastAsia="宋体" w:hAnsi="宋体" w:cs="Calibri" w:hint="eastAsia"/>
          <w:spacing w:val="-2"/>
          <w:kern w:val="0"/>
          <w:sz w:val="24"/>
          <w:szCs w:val="21"/>
        </w:rPr>
        <w:t>的</w:t>
      </w:r>
      <w:r w:rsidR="00BF4397" w:rsidRPr="00A645D9">
        <w:rPr>
          <w:rFonts w:ascii="宋体" w:eastAsia="宋体" w:hAnsi="宋体" w:cs="Calibri" w:hint="eastAsia"/>
          <w:spacing w:val="-2"/>
          <w:kern w:val="0"/>
          <w:sz w:val="24"/>
          <w:szCs w:val="21"/>
        </w:rPr>
        <w:t>基本服务、房屋维护服务、公用设施设备维护服务、保洁服务、绿化服务、保安服务、会议服务等</w:t>
      </w:r>
      <w:r w:rsidR="00BF4397">
        <w:rPr>
          <w:rFonts w:ascii="宋体" w:eastAsia="宋体" w:hAnsi="宋体" w:cs="Calibri" w:hint="eastAsia"/>
          <w:spacing w:val="-2"/>
          <w:kern w:val="0"/>
          <w:sz w:val="24"/>
          <w:szCs w:val="21"/>
        </w:rPr>
        <w:t>，依据</w:t>
      </w:r>
      <w:r w:rsidRPr="0070378B">
        <w:rPr>
          <w:rFonts w:ascii="宋体" w:eastAsia="宋体" w:hAnsi="宋体" w:cs="Calibri" w:hint="eastAsia"/>
          <w:spacing w:val="-2"/>
          <w:kern w:val="0"/>
          <w:sz w:val="24"/>
          <w:szCs w:val="21"/>
        </w:rPr>
        <w:t>《</w:t>
      </w:r>
      <w:r w:rsidRPr="0070378B">
        <w:rPr>
          <w:rFonts w:ascii="黑体" w:eastAsia="宋体" w:hAnsi="Calibri" w:cs="Calibri"/>
          <w:color w:val="000000"/>
          <w:kern w:val="36"/>
          <w:sz w:val="24"/>
          <w:szCs w:val="27"/>
        </w:rPr>
        <w:t>物业管理服务政府采购需求标准（办公场所类）</w:t>
      </w:r>
      <w:r w:rsidRPr="0070378B">
        <w:rPr>
          <w:rFonts w:ascii="黑体" w:eastAsia="宋体" w:hAnsi="Calibri" w:cs="Calibri" w:hint="eastAsia"/>
          <w:color w:val="000000"/>
          <w:kern w:val="36"/>
          <w:sz w:val="24"/>
          <w:szCs w:val="27"/>
        </w:rPr>
        <w:t>（试行）</w:t>
      </w:r>
      <w:r w:rsidRPr="0070378B">
        <w:rPr>
          <w:rFonts w:ascii="宋体" w:eastAsia="宋体" w:hAnsi="宋体" w:cs="Calibri" w:hint="eastAsia"/>
          <w:spacing w:val="-2"/>
          <w:kern w:val="0"/>
          <w:sz w:val="24"/>
          <w:szCs w:val="21"/>
        </w:rPr>
        <w:t>》（</w:t>
      </w:r>
      <w:r w:rsidR="00D81C2E">
        <w:rPr>
          <w:rFonts w:ascii="宋体" w:eastAsia="宋体" w:hAnsi="宋体" w:cs="Calibri" w:hint="eastAsia"/>
          <w:spacing w:val="-2"/>
          <w:kern w:val="0"/>
          <w:sz w:val="24"/>
          <w:szCs w:val="21"/>
        </w:rPr>
        <w:t>财</w:t>
      </w:r>
      <w:r w:rsidR="00E0755E">
        <w:rPr>
          <w:rFonts w:ascii="宋体" w:eastAsia="宋体" w:hAnsi="宋体" w:cs="Calibri" w:hint="eastAsia"/>
          <w:spacing w:val="-2"/>
          <w:kern w:val="0"/>
          <w:sz w:val="24"/>
          <w:szCs w:val="21"/>
        </w:rPr>
        <w:t>办</w:t>
      </w:r>
      <w:r w:rsidR="00D81C2E">
        <w:rPr>
          <w:rFonts w:ascii="宋体" w:eastAsia="宋体" w:hAnsi="宋体" w:cs="Calibri" w:hint="eastAsia"/>
          <w:spacing w:val="-2"/>
          <w:kern w:val="0"/>
          <w:sz w:val="24"/>
          <w:szCs w:val="21"/>
        </w:rPr>
        <w:t>库[2024]113号</w:t>
      </w:r>
      <w:r w:rsidRPr="0070378B">
        <w:rPr>
          <w:rFonts w:ascii="宋体" w:eastAsia="宋体" w:hAnsi="宋体" w:cs="Calibri" w:hint="eastAsia"/>
          <w:spacing w:val="-2"/>
          <w:kern w:val="0"/>
          <w:sz w:val="24"/>
          <w:szCs w:val="21"/>
        </w:rPr>
        <w:t>）</w:t>
      </w:r>
      <w:r w:rsidR="00BF4397">
        <w:rPr>
          <w:rFonts w:ascii="宋体" w:eastAsia="宋体" w:hAnsi="宋体" w:cs="Calibri" w:hint="eastAsia"/>
          <w:spacing w:val="-2"/>
          <w:kern w:val="0"/>
          <w:sz w:val="24"/>
          <w:szCs w:val="21"/>
        </w:rPr>
        <w:t>编制；</w:t>
      </w:r>
      <w:r w:rsidR="00690C3E" w:rsidRPr="007447C3">
        <w:rPr>
          <w:rFonts w:ascii="宋体" w:eastAsia="宋体" w:hAnsi="宋体" w:cs="Calibri" w:hint="eastAsia"/>
          <w:color w:val="FF0000"/>
          <w:spacing w:val="-2"/>
          <w:kern w:val="0"/>
          <w:sz w:val="24"/>
          <w:szCs w:val="21"/>
        </w:rPr>
        <w:t>客房</w:t>
      </w:r>
      <w:r w:rsidR="00BF4397" w:rsidRPr="007447C3">
        <w:rPr>
          <w:rFonts w:ascii="宋体" w:eastAsia="宋体" w:hAnsi="宋体" w:cs="Calibri" w:hint="eastAsia"/>
          <w:color w:val="FF0000"/>
          <w:spacing w:val="-2"/>
          <w:kern w:val="0"/>
          <w:sz w:val="24"/>
          <w:szCs w:val="21"/>
        </w:rPr>
        <w:t>服务、餐饮服务等其他服务，依据工作实际编制</w:t>
      </w:r>
      <w:r w:rsidR="00FB0D42" w:rsidRPr="007447C3">
        <w:rPr>
          <w:rFonts w:ascii="宋体" w:eastAsia="宋体" w:hAnsi="宋体" w:cs="Calibri" w:hint="eastAsia"/>
          <w:color w:val="FF0000"/>
          <w:spacing w:val="-2"/>
          <w:kern w:val="0"/>
          <w:sz w:val="24"/>
          <w:szCs w:val="21"/>
        </w:rPr>
        <w:t>。</w:t>
      </w:r>
    </w:p>
    <w:p w:rsidR="00E0755E" w:rsidRDefault="00E0755E" w:rsidP="00FB0D42">
      <w:pPr>
        <w:widowControl/>
        <w:outlineLvl w:val="2"/>
        <w:rPr>
          <w:rFonts w:ascii="宋体" w:eastAsia="宋体" w:hAnsi="Calibri" w:cs="Calibri"/>
          <w:spacing w:val="-2"/>
          <w:kern w:val="0"/>
          <w:sz w:val="24"/>
          <w:szCs w:val="21"/>
        </w:rPr>
      </w:pPr>
    </w:p>
    <w:p w:rsidR="00FB0D42" w:rsidRPr="00FB0D42" w:rsidRDefault="00FB0D42" w:rsidP="00FB0D42">
      <w:pPr>
        <w:widowControl/>
        <w:outlineLvl w:val="2"/>
        <w:rPr>
          <w:rFonts w:ascii="黑体" w:eastAsia="黑体" w:hAnsi="Calibri" w:cs="Calibri"/>
          <w:b/>
          <w:bCs/>
          <w:kern w:val="0"/>
          <w:sz w:val="24"/>
          <w:szCs w:val="21"/>
        </w:rPr>
      </w:pPr>
      <w:r w:rsidRPr="00FB0D42">
        <w:rPr>
          <w:rFonts w:ascii="黑体" w:eastAsia="黑体" w:hAnsi="Calibri" w:cs="Calibri" w:hint="eastAsia"/>
          <w:b/>
          <w:bCs/>
          <w:kern w:val="0"/>
          <w:sz w:val="24"/>
          <w:szCs w:val="21"/>
        </w:rPr>
        <w:t>1.</w:t>
      </w:r>
      <w:r w:rsidRPr="00FB0D42">
        <w:rPr>
          <w:rFonts w:ascii="黑体" w:eastAsia="黑体" w:hAnsi="宋体" w:cs="Calibri" w:hint="eastAsia"/>
          <w:b/>
          <w:bCs/>
          <w:kern w:val="0"/>
          <w:sz w:val="24"/>
          <w:szCs w:val="21"/>
        </w:rPr>
        <w:t>基本服务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57"/>
        <w:gridCol w:w="1934"/>
        <w:gridCol w:w="5941"/>
      </w:tblGrid>
      <w:tr w:rsidR="00FB0D42" w:rsidRPr="00A645D9" w:rsidTr="007504BC">
        <w:trPr>
          <w:trHeight w:val="454"/>
        </w:trPr>
        <w:tc>
          <w:tcPr>
            <w:tcW w:w="1230"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序号</w:t>
            </w:r>
          </w:p>
        </w:tc>
        <w:tc>
          <w:tcPr>
            <w:tcW w:w="3297"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服务内容</w:t>
            </w:r>
          </w:p>
        </w:tc>
        <w:tc>
          <w:tcPr>
            <w:tcW w:w="10016"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服务标准</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1</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目标与责任</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结合采购人要求及物业服务实际情况，制定年度管理目标，明确责任分工，并制定配套实施方案。</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2</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服务人员要求</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每季度至少开展</w:t>
            </w:r>
            <w:r w:rsidRPr="00A645D9">
              <w:rPr>
                <w:rFonts w:ascii="宋体" w:eastAsia="宋体" w:hAnsi="Calibri" w:cs="Calibri"/>
                <w:spacing w:val="-2"/>
                <w:kern w:val="0"/>
                <w:sz w:val="24"/>
                <w:szCs w:val="21"/>
              </w:rPr>
              <w:t>1</w:t>
            </w:r>
            <w:r w:rsidRPr="00A645D9">
              <w:rPr>
                <w:rFonts w:ascii="宋体" w:eastAsia="宋体" w:hAnsi="宋体" w:cs="Calibri"/>
                <w:spacing w:val="-2"/>
                <w:kern w:val="0"/>
                <w:sz w:val="24"/>
                <w:szCs w:val="21"/>
              </w:rPr>
              <w:t>次岗位技能、职业素质、服务知识、客户文化、绿色节能环保等教育培训，并进行适当形式的考核。</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根据采购人要求对服务人员进行从业资格审查，审查结果向采购人报备。</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服务人员的年龄、学历、工作经验及资格条件</w:t>
            </w:r>
            <w:r w:rsidRPr="00A645D9">
              <w:rPr>
                <w:rFonts w:ascii="宋体" w:eastAsia="宋体" w:hAnsi="宋体" w:cs="Calibri" w:hint="eastAsia"/>
                <w:spacing w:val="-2"/>
                <w:kern w:val="0"/>
                <w:sz w:val="24"/>
                <w:szCs w:val="21"/>
              </w:rPr>
              <w:t>应当</w:t>
            </w:r>
            <w:r w:rsidRPr="00A645D9">
              <w:rPr>
                <w:rFonts w:ascii="宋体" w:eastAsia="宋体" w:hAnsi="宋体" w:cs="Calibri"/>
                <w:spacing w:val="-2"/>
                <w:kern w:val="0"/>
                <w:sz w:val="24"/>
                <w:szCs w:val="21"/>
              </w:rPr>
              <w:t>与所在岗位能力要求相匹配，到岗前</w:t>
            </w:r>
            <w:r w:rsidRPr="00A645D9">
              <w:rPr>
                <w:rFonts w:ascii="宋体" w:eastAsia="宋体" w:hAnsi="宋体" w:cs="Calibri" w:hint="eastAsia"/>
                <w:spacing w:val="-2"/>
                <w:kern w:val="0"/>
                <w:sz w:val="24"/>
                <w:szCs w:val="21"/>
              </w:rPr>
              <w:t>应当</w:t>
            </w:r>
            <w:r w:rsidRPr="00A645D9">
              <w:rPr>
                <w:rFonts w:ascii="宋体" w:eastAsia="宋体" w:hAnsi="宋体" w:cs="Calibri"/>
                <w:spacing w:val="-2"/>
                <w:kern w:val="0"/>
                <w:sz w:val="24"/>
                <w:szCs w:val="21"/>
              </w:rPr>
              <w:t>经过必要的岗前培训以达到岗位能力要求，国家、行业规定应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取得职业资格证书或特种作业证书的，应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按规定持证上岗。</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如采购人认为服务人员不适应岗位要求或存在其他影响工作的，可要求供应商进行</w:t>
            </w:r>
            <w:r w:rsidRPr="00A645D9">
              <w:rPr>
                <w:rFonts w:ascii="宋体" w:eastAsia="宋体" w:hAnsi="宋体" w:cs="Calibri" w:hint="eastAsia"/>
                <w:spacing w:val="-2"/>
                <w:kern w:val="0"/>
                <w:sz w:val="24"/>
                <w:szCs w:val="21"/>
              </w:rPr>
              <w:t>调换</w:t>
            </w:r>
            <w:r w:rsidRPr="00A645D9">
              <w:rPr>
                <w:rFonts w:ascii="宋体" w:eastAsia="宋体" w:hAnsi="宋体" w:cs="Calibri"/>
                <w:spacing w:val="-2"/>
                <w:kern w:val="0"/>
                <w:sz w:val="24"/>
                <w:szCs w:val="21"/>
              </w:rPr>
              <w:t>。如因供应商原</w:t>
            </w:r>
            <w:r w:rsidRPr="00A645D9">
              <w:rPr>
                <w:rFonts w:ascii="宋体" w:eastAsia="宋体" w:hAnsi="宋体" w:cs="Calibri"/>
                <w:spacing w:val="-2"/>
                <w:kern w:val="0"/>
                <w:sz w:val="24"/>
                <w:szCs w:val="21"/>
              </w:rPr>
              <w:lastRenderedPageBreak/>
              <w:t>因对服务人员进行</w:t>
            </w:r>
            <w:r w:rsidRPr="00A645D9">
              <w:rPr>
                <w:rFonts w:ascii="宋体" w:eastAsia="宋体" w:hAnsi="宋体" w:cs="Calibri" w:hint="eastAsia"/>
                <w:spacing w:val="-2"/>
                <w:kern w:val="0"/>
                <w:sz w:val="24"/>
                <w:szCs w:val="21"/>
              </w:rPr>
              <w:t>调换</w:t>
            </w:r>
            <w:r w:rsidRPr="00A645D9">
              <w:rPr>
                <w:rFonts w:ascii="宋体" w:eastAsia="宋体" w:hAnsi="宋体" w:cs="Calibri"/>
                <w:spacing w:val="-2"/>
                <w:kern w:val="0"/>
                <w:sz w:val="24"/>
                <w:szCs w:val="21"/>
              </w:rPr>
              <w:t>，</w:t>
            </w:r>
            <w:r w:rsidRPr="00A645D9">
              <w:rPr>
                <w:rFonts w:ascii="宋体" w:eastAsia="宋体" w:hAnsi="宋体" w:cs="Calibri" w:hint="eastAsia"/>
                <w:spacing w:val="-2"/>
                <w:kern w:val="0"/>
                <w:sz w:val="24"/>
                <w:szCs w:val="21"/>
              </w:rPr>
              <w:t>应当</w:t>
            </w:r>
            <w:r w:rsidRPr="00A645D9">
              <w:rPr>
                <w:rFonts w:ascii="宋体" w:eastAsia="宋体" w:hAnsi="宋体" w:cs="Calibri"/>
                <w:spacing w:val="-2"/>
                <w:kern w:val="0"/>
                <w:sz w:val="24"/>
                <w:szCs w:val="21"/>
              </w:rPr>
              <w:t>经采购人同意，更换比例不得超过本项目服务人员总数的</w:t>
            </w:r>
            <w:r w:rsidRPr="00A645D9">
              <w:rPr>
                <w:rFonts w:ascii="宋体" w:eastAsia="宋体" w:hAnsi="Calibri" w:cs="Calibri"/>
                <w:spacing w:val="-2"/>
                <w:kern w:val="0"/>
                <w:sz w:val="24"/>
                <w:szCs w:val="21"/>
              </w:rPr>
              <w:t>20%</w:t>
            </w:r>
            <w:r w:rsidRPr="00A645D9">
              <w:rPr>
                <w:rFonts w:ascii="宋体" w:eastAsia="宋体" w:hAnsi="宋体" w:cs="Calibri"/>
                <w:spacing w:val="-2"/>
                <w:kern w:val="0"/>
                <w:sz w:val="24"/>
                <w:szCs w:val="21"/>
              </w:rPr>
              <w:t>。本项目服务人员不得在其他项目兼职。</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着装</w:t>
            </w:r>
            <w:r w:rsidRPr="00A645D9">
              <w:rPr>
                <w:rFonts w:ascii="宋体" w:eastAsia="宋体" w:hAnsi="宋体" w:cs="Calibri" w:hint="eastAsia"/>
                <w:spacing w:val="-2"/>
                <w:kern w:val="0"/>
                <w:sz w:val="24"/>
                <w:szCs w:val="21"/>
              </w:rPr>
              <w:t>分类</w:t>
            </w:r>
            <w:r w:rsidRPr="00A645D9">
              <w:rPr>
                <w:rFonts w:ascii="宋体" w:eastAsia="宋体" w:hAnsi="宋体" w:cs="Calibri"/>
                <w:spacing w:val="-2"/>
                <w:kern w:val="0"/>
                <w:sz w:val="24"/>
                <w:szCs w:val="21"/>
              </w:rPr>
              <w:t>统一，佩戴标识。仪容整洁、姿态端正、举止文明。用语文明礼貌，态度温和耐心。</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3</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保密和</w:t>
            </w:r>
            <w:r w:rsidRPr="00A645D9">
              <w:rPr>
                <w:rFonts w:ascii="宋体" w:eastAsia="宋体" w:hAnsi="宋体" w:cs="Calibri" w:hint="eastAsia"/>
                <w:spacing w:val="-2"/>
                <w:kern w:val="0"/>
                <w:sz w:val="24"/>
                <w:szCs w:val="21"/>
              </w:rPr>
              <w:t>思想政治</w:t>
            </w:r>
            <w:r w:rsidRPr="00A645D9">
              <w:rPr>
                <w:rFonts w:ascii="宋体" w:eastAsia="宋体" w:hAnsi="宋体" w:cs="Calibri"/>
                <w:spacing w:val="-2"/>
                <w:kern w:val="0"/>
                <w:sz w:val="24"/>
                <w:szCs w:val="21"/>
              </w:rPr>
              <w:t>教育</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建立保密管理制度。制度内容应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包括但不限于：</w:t>
            </w:r>
            <w:r w:rsidRPr="00A645D9">
              <w:rPr>
                <w:rFonts w:ascii="宋体" w:eastAsia="宋体" w:hAnsi="Calibri" w:cs="Calibri"/>
                <w:spacing w:val="-2"/>
                <w:kern w:val="0"/>
                <w:sz w:val="24"/>
                <w:szCs w:val="21"/>
              </w:rPr>
              <w:t>①</w:t>
            </w:r>
            <w:r w:rsidRPr="00A645D9">
              <w:rPr>
                <w:rFonts w:ascii="宋体" w:eastAsia="宋体" w:hAnsi="宋体" w:cs="Calibri"/>
                <w:spacing w:val="-2"/>
                <w:kern w:val="0"/>
                <w:sz w:val="24"/>
                <w:szCs w:val="21"/>
              </w:rPr>
              <w:t>明确重点要害岗位保密职责。</w:t>
            </w:r>
            <w:r w:rsidRPr="00A645D9">
              <w:rPr>
                <w:rFonts w:ascii="宋体" w:eastAsia="宋体" w:hAnsi="Calibri" w:cs="Calibri"/>
                <w:spacing w:val="-2"/>
                <w:kern w:val="0"/>
                <w:sz w:val="24"/>
                <w:szCs w:val="21"/>
              </w:rPr>
              <w:t>②</w:t>
            </w:r>
            <w:r w:rsidRPr="00A645D9">
              <w:rPr>
                <w:rFonts w:ascii="宋体" w:eastAsia="宋体" w:hAnsi="宋体" w:cs="Calibri"/>
                <w:spacing w:val="-2"/>
                <w:kern w:val="0"/>
                <w:sz w:val="24"/>
                <w:szCs w:val="21"/>
              </w:rPr>
              <w:t>对涉密工作岗位的保密要求。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根据采购人要求与涉密工作岗位的服务人员签订保密协议。保密协议应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向采购人报备。</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每季度至少</w:t>
            </w:r>
            <w:r w:rsidRPr="00A645D9">
              <w:rPr>
                <w:rFonts w:ascii="宋体" w:eastAsia="宋体" w:hAnsi="宋体" w:cs="Calibri" w:hint="eastAsia"/>
                <w:spacing w:val="-2"/>
                <w:kern w:val="0"/>
                <w:sz w:val="24"/>
                <w:szCs w:val="21"/>
              </w:rPr>
              <w:t>开展</w:t>
            </w:r>
            <w:r w:rsidRPr="00A645D9">
              <w:rPr>
                <w:rFonts w:ascii="宋体" w:eastAsia="宋体" w:hAnsi="Calibri" w:cs="Calibri"/>
                <w:spacing w:val="-2"/>
                <w:kern w:val="0"/>
                <w:sz w:val="24"/>
                <w:szCs w:val="21"/>
              </w:rPr>
              <w:t>1</w:t>
            </w:r>
            <w:r w:rsidRPr="00A645D9">
              <w:rPr>
                <w:rFonts w:ascii="宋体" w:eastAsia="宋体" w:hAnsi="宋体" w:cs="Calibri"/>
                <w:spacing w:val="-2"/>
                <w:kern w:val="0"/>
                <w:sz w:val="24"/>
                <w:szCs w:val="21"/>
              </w:rPr>
              <w:t>次对服务人员进行保密、思想政治教育</w:t>
            </w:r>
            <w:r w:rsidRPr="00A645D9">
              <w:rPr>
                <w:rFonts w:ascii="宋体" w:eastAsia="宋体" w:hAnsi="宋体" w:cs="Calibri" w:hint="eastAsia"/>
                <w:spacing w:val="-2"/>
                <w:kern w:val="0"/>
                <w:sz w:val="24"/>
                <w:szCs w:val="21"/>
              </w:rPr>
              <w:t>的</w:t>
            </w:r>
            <w:r w:rsidRPr="00A645D9">
              <w:rPr>
                <w:rFonts w:ascii="宋体" w:eastAsia="宋体" w:hAnsi="宋体" w:cs="Calibri"/>
                <w:spacing w:val="-2"/>
                <w:kern w:val="0"/>
                <w:sz w:val="24"/>
                <w:szCs w:val="21"/>
              </w:rPr>
              <w:t>培训，</w:t>
            </w:r>
            <w:r w:rsidRPr="00A645D9">
              <w:rPr>
                <w:rFonts w:ascii="宋体" w:eastAsia="宋体" w:hAnsi="宋体" w:cs="Calibri" w:hint="eastAsia"/>
                <w:spacing w:val="-2"/>
                <w:kern w:val="0"/>
                <w:sz w:val="24"/>
                <w:szCs w:val="21"/>
              </w:rPr>
              <w:t>提高</w:t>
            </w:r>
            <w:r w:rsidRPr="00A645D9">
              <w:rPr>
                <w:rFonts w:ascii="宋体" w:eastAsia="宋体" w:hAnsi="宋体" w:cs="Calibri"/>
                <w:spacing w:val="-2"/>
                <w:kern w:val="0"/>
                <w:sz w:val="24"/>
                <w:szCs w:val="21"/>
              </w:rPr>
              <w:t>服务人员保密意识和思想政治意识。新入职员工应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接受保密、思想政治教育培训，进行必要的</w:t>
            </w:r>
            <w:r w:rsidRPr="00A645D9">
              <w:rPr>
                <w:rFonts w:ascii="宋体" w:eastAsia="宋体" w:hAnsi="宋体" w:cs="Calibri" w:hint="eastAsia"/>
                <w:spacing w:val="-2"/>
                <w:kern w:val="0"/>
                <w:sz w:val="24"/>
                <w:szCs w:val="21"/>
              </w:rPr>
              <w:t>人员经历</w:t>
            </w:r>
            <w:r w:rsidRPr="00A645D9">
              <w:rPr>
                <w:rFonts w:ascii="宋体" w:eastAsia="宋体" w:hAnsi="宋体" w:cs="Calibri"/>
                <w:spacing w:val="-2"/>
                <w:kern w:val="0"/>
                <w:sz w:val="24"/>
                <w:szCs w:val="21"/>
              </w:rPr>
              <w:t>审查，合格后签订保密协议方可上岗。</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发现服务人员</w:t>
            </w:r>
            <w:r w:rsidRPr="00A645D9">
              <w:rPr>
                <w:rFonts w:ascii="宋体" w:eastAsia="宋体" w:hAnsi="宋体" w:cs="Calibri" w:hint="eastAsia"/>
                <w:spacing w:val="-2"/>
                <w:kern w:val="0"/>
                <w:sz w:val="24"/>
                <w:szCs w:val="21"/>
              </w:rPr>
              <w:t>违法违规或</w:t>
            </w:r>
            <w:r w:rsidRPr="00A645D9">
              <w:rPr>
                <w:rFonts w:ascii="宋体" w:eastAsia="宋体" w:hAnsi="宋体" w:cs="Calibri"/>
                <w:spacing w:val="-2"/>
                <w:kern w:val="0"/>
                <w:sz w:val="24"/>
                <w:szCs w:val="21"/>
              </w:rPr>
              <w:t>重大过失，及时报告采购人，并采取必要补救措施。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4</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档案管理</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建立物业信息，准确、及时地对文件资料和服务记录进行归档保存，并确保其物理安全。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档案和记录齐全，包括但不限于：</w:t>
            </w:r>
            <w:r w:rsidRPr="00A645D9">
              <w:rPr>
                <w:rFonts w:ascii="宋体" w:eastAsia="宋体" w:hAnsi="Calibri" w:cs="Calibri"/>
                <w:spacing w:val="-2"/>
                <w:kern w:val="0"/>
                <w:sz w:val="24"/>
                <w:szCs w:val="21"/>
              </w:rPr>
              <w:t>①</w:t>
            </w:r>
            <w:r w:rsidRPr="00A645D9">
              <w:rPr>
                <w:rFonts w:ascii="宋体" w:eastAsia="宋体" w:hAnsi="宋体" w:cs="Calibri" w:hint="eastAsia"/>
                <w:spacing w:val="-2"/>
                <w:kern w:val="0"/>
                <w:sz w:val="24"/>
                <w:szCs w:val="21"/>
              </w:rPr>
              <w:t>采购人</w:t>
            </w:r>
            <w:r w:rsidRPr="00A645D9">
              <w:rPr>
                <w:rFonts w:ascii="宋体" w:eastAsia="宋体" w:hAnsi="宋体" w:cs="Calibri"/>
                <w:spacing w:val="-2"/>
                <w:kern w:val="0"/>
                <w:sz w:val="24"/>
                <w:szCs w:val="21"/>
              </w:rPr>
              <w:t>建议与投诉等。教育培训和考核记录。保密、思想政治教育培训记录。</w:t>
            </w:r>
            <w:r w:rsidRPr="00A645D9">
              <w:rPr>
                <w:rFonts w:ascii="宋体" w:eastAsia="宋体" w:hAnsi="Calibri" w:cs="Calibri"/>
                <w:spacing w:val="-2"/>
                <w:kern w:val="0"/>
                <w:sz w:val="24"/>
                <w:szCs w:val="21"/>
              </w:rPr>
              <w:t>②</w:t>
            </w:r>
            <w:r w:rsidRPr="00A645D9">
              <w:rPr>
                <w:rFonts w:ascii="宋体" w:eastAsia="宋体" w:hAnsi="宋体" w:cs="Calibri"/>
                <w:spacing w:val="-2"/>
                <w:kern w:val="0"/>
                <w:sz w:val="24"/>
                <w:szCs w:val="21"/>
              </w:rPr>
              <w:t>房屋维护服务：房屋台账、使用说明、房屋装修、维保记录等。</w:t>
            </w:r>
            <w:r w:rsidRPr="00A645D9">
              <w:rPr>
                <w:rFonts w:ascii="宋体" w:eastAsia="宋体" w:hAnsi="Calibri" w:cs="Calibri"/>
                <w:spacing w:val="-2"/>
                <w:kern w:val="0"/>
                <w:sz w:val="24"/>
                <w:szCs w:val="21"/>
              </w:rPr>
              <w:t>③</w:t>
            </w:r>
            <w:r w:rsidRPr="00A645D9">
              <w:rPr>
                <w:rFonts w:ascii="宋体" w:eastAsia="宋体" w:hAnsi="宋体" w:cs="Calibri" w:hint="eastAsia"/>
                <w:spacing w:val="-2"/>
                <w:kern w:val="0"/>
                <w:sz w:val="24"/>
                <w:szCs w:val="21"/>
              </w:rPr>
              <w:t>公用设施</w:t>
            </w:r>
            <w:r w:rsidRPr="00A645D9">
              <w:rPr>
                <w:rFonts w:ascii="宋体" w:eastAsia="宋体" w:hAnsi="宋体" w:cs="Calibri"/>
                <w:spacing w:val="-2"/>
                <w:kern w:val="0"/>
                <w:sz w:val="24"/>
                <w:szCs w:val="21"/>
              </w:rPr>
              <w:t>设备维护服务：设备台账、设备卡、使用说明、维保记录</w:t>
            </w:r>
            <w:r w:rsidRPr="00A645D9">
              <w:rPr>
                <w:rFonts w:ascii="宋体" w:eastAsia="宋体" w:hAnsi="宋体" w:cs="Calibri" w:hint="eastAsia"/>
                <w:spacing w:val="-2"/>
                <w:kern w:val="0"/>
                <w:sz w:val="24"/>
                <w:szCs w:val="21"/>
              </w:rPr>
              <w:t>、巡查记录、设施设备安全运行、设施设备定期巡检、维护保养、维修档案</w:t>
            </w:r>
            <w:r w:rsidRPr="00A645D9">
              <w:rPr>
                <w:rFonts w:ascii="宋体" w:eastAsia="宋体" w:hAnsi="宋体" w:cs="Calibri"/>
                <w:spacing w:val="-2"/>
                <w:kern w:val="0"/>
                <w:sz w:val="24"/>
                <w:szCs w:val="21"/>
              </w:rPr>
              <w:t>等。</w:t>
            </w:r>
            <w:r w:rsidRPr="00A645D9">
              <w:rPr>
                <w:rFonts w:ascii="宋体" w:eastAsia="宋体" w:hAnsi="Calibri" w:cs="Calibri"/>
                <w:spacing w:val="-2"/>
                <w:kern w:val="0"/>
                <w:sz w:val="24"/>
                <w:szCs w:val="21"/>
              </w:rPr>
              <w:t>④</w:t>
            </w:r>
            <w:r w:rsidRPr="00A645D9">
              <w:rPr>
                <w:rFonts w:ascii="宋体" w:eastAsia="宋体" w:hAnsi="宋体" w:cs="Calibri" w:hint="eastAsia"/>
                <w:spacing w:val="-2"/>
                <w:kern w:val="0"/>
                <w:sz w:val="24"/>
                <w:szCs w:val="21"/>
              </w:rPr>
              <w:t>保安服务</w:t>
            </w:r>
            <w:r w:rsidRPr="00A645D9">
              <w:rPr>
                <w:rFonts w:ascii="宋体" w:eastAsia="宋体" w:hAnsi="宋体" w:cs="Calibri"/>
                <w:spacing w:val="-2"/>
                <w:kern w:val="0"/>
                <w:sz w:val="24"/>
                <w:szCs w:val="21"/>
              </w:rPr>
              <w:t>：监控记录、突发事件演习与处置记录等。</w:t>
            </w:r>
            <w:r w:rsidRPr="00A645D9">
              <w:rPr>
                <w:rFonts w:ascii="宋体" w:eastAsia="宋体" w:hAnsi="Calibri" w:cs="Calibri"/>
                <w:spacing w:val="-2"/>
                <w:kern w:val="0"/>
                <w:sz w:val="24"/>
                <w:szCs w:val="21"/>
              </w:rPr>
              <w:t>⑤</w:t>
            </w:r>
            <w:r w:rsidRPr="00A645D9">
              <w:rPr>
                <w:rFonts w:ascii="宋体" w:eastAsia="宋体" w:hAnsi="宋体" w:cs="Calibri"/>
                <w:spacing w:val="-2"/>
                <w:kern w:val="0"/>
                <w:sz w:val="24"/>
                <w:szCs w:val="21"/>
              </w:rPr>
              <w:t>保洁服务：工作日志、清洁检查表、用品清单、客户反馈表等。</w:t>
            </w:r>
            <w:r w:rsidRPr="00A645D9">
              <w:rPr>
                <w:rFonts w:ascii="宋体" w:eastAsia="宋体" w:hAnsi="Calibri" w:cs="Calibri"/>
                <w:spacing w:val="-2"/>
                <w:kern w:val="0"/>
                <w:sz w:val="24"/>
                <w:szCs w:val="21"/>
              </w:rPr>
              <w:t>⑥</w:t>
            </w:r>
            <w:r w:rsidRPr="00A645D9">
              <w:rPr>
                <w:rFonts w:ascii="宋体" w:eastAsia="宋体" w:hAnsi="宋体" w:cs="Calibri"/>
                <w:spacing w:val="-2"/>
                <w:kern w:val="0"/>
                <w:sz w:val="24"/>
                <w:szCs w:val="21"/>
              </w:rPr>
              <w:t>绿化服务：绿化总平面图、清洁整改记录、消杀记录等。</w:t>
            </w:r>
            <w:r w:rsidRPr="00A645D9">
              <w:rPr>
                <w:rFonts w:ascii="宋体" w:eastAsia="宋体" w:hAnsi="Calibri" w:cs="Calibri"/>
                <w:spacing w:val="-2"/>
                <w:kern w:val="0"/>
                <w:sz w:val="24"/>
                <w:szCs w:val="21"/>
              </w:rPr>
              <w:t>⑦</w:t>
            </w:r>
            <w:r w:rsidRPr="00A645D9">
              <w:rPr>
                <w:rFonts w:ascii="宋体" w:eastAsia="宋体" w:hAnsi="宋体" w:cs="Calibri"/>
                <w:spacing w:val="-2"/>
                <w:kern w:val="0"/>
                <w:sz w:val="24"/>
                <w:szCs w:val="21"/>
              </w:rPr>
              <w:t>其他：客户信息、财务明细、合同协议</w:t>
            </w:r>
            <w:r w:rsidRPr="00A645D9">
              <w:rPr>
                <w:rFonts w:ascii="宋体" w:eastAsia="宋体" w:hAnsi="宋体" w:cs="Calibri" w:hint="eastAsia"/>
                <w:spacing w:val="-2"/>
                <w:kern w:val="0"/>
                <w:sz w:val="24"/>
                <w:szCs w:val="21"/>
              </w:rPr>
              <w:t>、信报信息登记、大件物品进出登记</w:t>
            </w:r>
            <w:r w:rsidRPr="00A645D9">
              <w:rPr>
                <w:rFonts w:ascii="宋体" w:eastAsia="宋体" w:hAnsi="宋体" w:cs="Calibri"/>
                <w:spacing w:val="-2"/>
                <w:kern w:val="0"/>
                <w:sz w:val="24"/>
                <w:szCs w:val="21"/>
              </w:rPr>
              <w:t>等。</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遵守采购人的信息、档案资料保密要求，未经许可，不得将</w:t>
            </w:r>
            <w:r w:rsidRPr="00A645D9">
              <w:rPr>
                <w:rFonts w:ascii="宋体" w:eastAsia="宋体" w:hAnsi="宋体" w:cs="Calibri" w:hint="eastAsia"/>
                <w:spacing w:val="-2"/>
                <w:kern w:val="0"/>
                <w:sz w:val="24"/>
                <w:szCs w:val="21"/>
              </w:rPr>
              <w:t>建筑物平面图等</w:t>
            </w:r>
            <w:r w:rsidRPr="00A645D9">
              <w:rPr>
                <w:rFonts w:ascii="宋体" w:eastAsia="宋体" w:hAnsi="宋体" w:cs="Calibri"/>
                <w:spacing w:val="-2"/>
                <w:kern w:val="0"/>
                <w:sz w:val="24"/>
                <w:szCs w:val="21"/>
              </w:rPr>
              <w:t>资料转作其他用途</w:t>
            </w:r>
            <w:r w:rsidRPr="00A645D9">
              <w:rPr>
                <w:rFonts w:ascii="宋体" w:eastAsia="宋体" w:hAnsi="宋体" w:cs="Calibri" w:hint="eastAsia"/>
                <w:spacing w:val="-2"/>
                <w:kern w:val="0"/>
                <w:sz w:val="24"/>
                <w:szCs w:val="21"/>
              </w:rPr>
              <w:t>或向其他单位、个人提供</w:t>
            </w:r>
            <w:r w:rsidRPr="00A645D9">
              <w:rPr>
                <w:rFonts w:ascii="宋体" w:eastAsia="宋体" w:hAnsi="宋体" w:cs="Calibri"/>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）履约结束后，相关资料交还采购人，采购人按政府采购相关规定存档。</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lastRenderedPageBreak/>
              <w:t>5</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分包供应商管理</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合理控制外包服务人员</w:t>
            </w:r>
            <w:r w:rsidRPr="00A645D9">
              <w:rPr>
                <w:rFonts w:ascii="宋体" w:eastAsia="宋体" w:hAnsi="宋体" w:cs="Calibri" w:hint="eastAsia"/>
                <w:spacing w:val="-2"/>
                <w:kern w:val="0"/>
                <w:sz w:val="24"/>
                <w:szCs w:val="21"/>
              </w:rPr>
              <w:t>数量和</w:t>
            </w:r>
            <w:r w:rsidRPr="00A645D9">
              <w:rPr>
                <w:rFonts w:ascii="宋体" w:eastAsia="宋体" w:hAnsi="宋体" w:cs="Calibri"/>
                <w:spacing w:val="-2"/>
                <w:kern w:val="0"/>
                <w:sz w:val="24"/>
                <w:szCs w:val="21"/>
              </w:rPr>
              <w:t>流动率。</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根据采购人要求明确对分包供应商的要求，确定工作流程。</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明确安全管理责任和保密责任，签订安全管理责任书和保密责任书。</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开展服务检查和监管，评估服务效果，必要时进行服务流程调整。</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根据工作反馈意见与建议，持续提升服务品质。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6</w:t>
            </w:r>
          </w:p>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服务改进</w:t>
            </w:r>
          </w:p>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Calibri" w:cs="Calibri"/>
                <w:spacing w:val="-2"/>
                <w:kern w:val="0"/>
                <w:sz w:val="24"/>
                <w:szCs w:val="21"/>
              </w:rPr>
              <w:t> </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明确负责人，定期对物业服务过程进行自查，结合反馈意见与评价结果采取改进措施，持续提升管理与服务水平。</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对不合格服务进行控制，对不合格服务的原因进行识别和分析，及时采取纠正措施，消除不合格的原因，防止不合格再发生。</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需整改问题</w:t>
            </w:r>
            <w:r w:rsidRPr="00A645D9">
              <w:rPr>
                <w:rFonts w:ascii="宋体" w:eastAsia="宋体" w:hAnsi="宋体" w:cs="Calibri" w:hint="eastAsia"/>
                <w:spacing w:val="-2"/>
                <w:kern w:val="0"/>
                <w:sz w:val="24"/>
                <w:szCs w:val="21"/>
              </w:rPr>
              <w:t>及时</w:t>
            </w:r>
            <w:r w:rsidRPr="00A645D9">
              <w:rPr>
                <w:rFonts w:ascii="宋体" w:eastAsia="宋体" w:hAnsi="宋体" w:cs="Calibri"/>
                <w:spacing w:val="-2"/>
                <w:kern w:val="0"/>
                <w:sz w:val="24"/>
                <w:szCs w:val="21"/>
              </w:rPr>
              <w:t>整改完成。</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7</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重大活动后勤保障</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制订流程。配合采购人制订重大活动后勤保障工作流程，需对任务进行详细了解，并根据工作安排制定详细的后勤保障计划。</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收尾工作。对现场进行检查，做好清理工作。</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8</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应急保障预案</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重点区域及安全隐患排查。结合项目的实际情况，对重点部位及危险隐患进行排查，并建立清单</w:t>
            </w:r>
            <w:r w:rsidRPr="00A645D9">
              <w:rPr>
                <w:rFonts w:ascii="宋体" w:eastAsia="宋体" w:hAnsi="Calibri" w:cs="Calibri"/>
                <w:spacing w:val="-2"/>
                <w:kern w:val="0"/>
                <w:sz w:val="24"/>
                <w:szCs w:val="21"/>
              </w:rPr>
              <w:t>/</w:t>
            </w:r>
            <w:r w:rsidRPr="00A645D9">
              <w:rPr>
                <w:rFonts w:ascii="宋体" w:eastAsia="宋体" w:hAnsi="宋体" w:cs="Calibri"/>
                <w:spacing w:val="-2"/>
                <w:kern w:val="0"/>
                <w:sz w:val="24"/>
                <w:szCs w:val="21"/>
              </w:rPr>
              <w:t>台账；应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对危险隐患进行风险分析，制定相应措施进行控制或整改并定期监控；随着设施设备、服务内容的变化，及时更新清单</w:t>
            </w:r>
            <w:r w:rsidRPr="00A645D9">
              <w:rPr>
                <w:rFonts w:ascii="宋体" w:eastAsia="宋体" w:hAnsi="Calibri" w:cs="Calibri"/>
                <w:spacing w:val="-2"/>
                <w:kern w:val="0"/>
                <w:sz w:val="24"/>
                <w:szCs w:val="21"/>
              </w:rPr>
              <w:t>/</w:t>
            </w:r>
            <w:r w:rsidRPr="00A645D9">
              <w:rPr>
                <w:rFonts w:ascii="宋体" w:eastAsia="宋体" w:hAnsi="宋体" w:cs="Calibri"/>
                <w:spacing w:val="-2"/>
                <w:kern w:val="0"/>
                <w:sz w:val="24"/>
                <w:szCs w:val="21"/>
              </w:rPr>
              <w:t>台账，使风险隐患始终处于受控状态</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应急预案的建立。根据办公楼隐患排查的结果和实际情况，制定专项预案，包括但不限于：火情火警紧急处理应急预案、紧急疏散应急预案、</w:t>
            </w:r>
            <w:r w:rsidRPr="00A645D9">
              <w:rPr>
                <w:rFonts w:ascii="宋体" w:eastAsia="宋体" w:hAnsi="宋体" w:cs="Calibri" w:hint="eastAsia"/>
                <w:spacing w:val="-2"/>
                <w:kern w:val="0"/>
                <w:sz w:val="24"/>
                <w:szCs w:val="21"/>
              </w:rPr>
              <w:t>停水</w:t>
            </w:r>
            <w:r w:rsidRPr="00A645D9">
              <w:rPr>
                <w:rFonts w:ascii="宋体" w:eastAsia="宋体" w:hAnsi="宋体" w:cs="Calibri"/>
                <w:spacing w:val="-2"/>
                <w:kern w:val="0"/>
                <w:sz w:val="24"/>
                <w:szCs w:val="21"/>
              </w:rPr>
              <w:t>停电应急预案、有限空间救援应急预案、高空作业救援应急预案、恶劣天气应对应急预案等</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应急预案的培训和演练。应急预案定期培训和演练，组织相关岗位每半年至少开展一次专项应急预案演练；留存培训及演练记录和影像资料，并对预案进行评价，确保与实际情况相结合</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应急物资的管理。根据专项预案中的应对需要</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必要的应急物资，建立清单或台账，并由专人定期对应急物资进行检查，</w:t>
            </w:r>
            <w:r w:rsidRPr="00A645D9">
              <w:rPr>
                <w:rFonts w:ascii="宋体" w:eastAsia="宋体" w:hAnsi="宋体" w:cs="Calibri" w:hint="eastAsia"/>
                <w:spacing w:val="-2"/>
                <w:kern w:val="0"/>
                <w:sz w:val="24"/>
                <w:szCs w:val="21"/>
              </w:rPr>
              <w:t>如有应急物资不足，及时通知采购人购置齐全，</w:t>
            </w:r>
            <w:r w:rsidRPr="00A645D9">
              <w:rPr>
                <w:rFonts w:ascii="宋体" w:eastAsia="宋体" w:hAnsi="宋体" w:cs="Calibri"/>
                <w:spacing w:val="-2"/>
                <w:kern w:val="0"/>
                <w:sz w:val="24"/>
                <w:szCs w:val="21"/>
              </w:rPr>
              <w:t>确保能够随时正常使用。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9</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服务方案</w:t>
            </w:r>
            <w:r w:rsidRPr="00A645D9">
              <w:rPr>
                <w:rFonts w:ascii="宋体" w:eastAsia="宋体" w:hAnsi="宋体" w:cs="Calibri" w:hint="eastAsia"/>
                <w:spacing w:val="-2"/>
                <w:kern w:val="0"/>
                <w:sz w:val="24"/>
                <w:szCs w:val="21"/>
              </w:rPr>
              <w:t>及工作制度</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）制定工作制度，主要</w:t>
            </w:r>
            <w:r w:rsidRPr="00A645D9">
              <w:rPr>
                <w:rFonts w:ascii="宋体" w:eastAsia="宋体" w:hAnsi="宋体" w:cs="Calibri"/>
                <w:spacing w:val="-2"/>
                <w:kern w:val="0"/>
                <w:sz w:val="24"/>
                <w:szCs w:val="21"/>
              </w:rPr>
              <w:t>包括：</w:t>
            </w:r>
            <w:r w:rsidRPr="00A645D9">
              <w:rPr>
                <w:rFonts w:ascii="宋体" w:eastAsia="宋体" w:hAnsi="宋体" w:cs="Calibri" w:hint="eastAsia"/>
                <w:spacing w:val="-2"/>
                <w:kern w:val="0"/>
                <w:sz w:val="24"/>
                <w:szCs w:val="21"/>
              </w:rPr>
              <w:t>人员录用制度、</w:t>
            </w:r>
            <w:r w:rsidRPr="00A645D9">
              <w:rPr>
                <w:rFonts w:ascii="宋体" w:eastAsia="宋体" w:hAnsi="宋体" w:cs="Calibri"/>
                <w:spacing w:val="-2"/>
                <w:kern w:val="0"/>
                <w:sz w:val="24"/>
                <w:szCs w:val="21"/>
              </w:rPr>
              <w:t>档案管理制度</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物业服务管理制度</w:t>
            </w:r>
            <w:r w:rsidRPr="00A645D9">
              <w:rPr>
                <w:rFonts w:ascii="宋体" w:eastAsia="宋体" w:hAnsi="宋体" w:cs="Calibri" w:hint="eastAsia"/>
                <w:spacing w:val="-2"/>
                <w:kern w:val="0"/>
                <w:sz w:val="24"/>
                <w:szCs w:val="21"/>
              </w:rPr>
              <w:t>、公用设施设备相关管理制度等。</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）制定</w:t>
            </w:r>
            <w:r w:rsidRPr="00A645D9">
              <w:rPr>
                <w:rFonts w:ascii="宋体" w:eastAsia="宋体" w:hAnsi="宋体" w:cs="Calibri"/>
                <w:spacing w:val="-2"/>
                <w:kern w:val="0"/>
                <w:sz w:val="24"/>
                <w:szCs w:val="21"/>
              </w:rPr>
              <w:t>项目实施方案</w:t>
            </w:r>
            <w:r w:rsidRPr="00A645D9">
              <w:rPr>
                <w:rFonts w:ascii="宋体" w:eastAsia="宋体" w:hAnsi="宋体" w:cs="Calibri" w:hint="eastAsia"/>
                <w:spacing w:val="-2"/>
                <w:kern w:val="0"/>
                <w:sz w:val="24"/>
                <w:szCs w:val="21"/>
              </w:rPr>
              <w:t>，主要</w:t>
            </w:r>
            <w:r w:rsidRPr="00A645D9">
              <w:rPr>
                <w:rFonts w:ascii="宋体" w:eastAsia="宋体" w:hAnsi="宋体" w:cs="Calibri"/>
                <w:spacing w:val="-2"/>
                <w:kern w:val="0"/>
                <w:sz w:val="24"/>
                <w:szCs w:val="21"/>
              </w:rPr>
              <w:t>包括：</w:t>
            </w:r>
            <w:r w:rsidRPr="00A645D9">
              <w:rPr>
                <w:rFonts w:ascii="宋体" w:eastAsia="宋体" w:hAnsi="宋体" w:cs="Calibri" w:hint="eastAsia"/>
                <w:spacing w:val="-2"/>
                <w:kern w:val="0"/>
                <w:sz w:val="24"/>
                <w:szCs w:val="21"/>
              </w:rPr>
              <w:t>交接</w:t>
            </w:r>
            <w:r w:rsidRPr="00A645D9">
              <w:rPr>
                <w:rFonts w:ascii="宋体" w:eastAsia="宋体" w:hAnsi="宋体" w:cs="Calibri"/>
                <w:spacing w:val="-2"/>
                <w:kern w:val="0"/>
                <w:sz w:val="24"/>
                <w:szCs w:val="21"/>
              </w:rPr>
              <w:t>方案、人员培训方案、人员稳定性方案、保密方案</w:t>
            </w:r>
            <w:r w:rsidRPr="00A645D9">
              <w:rPr>
                <w:rFonts w:ascii="宋体" w:eastAsia="宋体" w:hAnsi="宋体" w:cs="Calibri" w:hint="eastAsia"/>
                <w:spacing w:val="-2"/>
                <w:kern w:val="0"/>
                <w:sz w:val="24"/>
                <w:szCs w:val="21"/>
              </w:rPr>
              <w:t>等</w:t>
            </w:r>
            <w:r w:rsidRPr="00A645D9">
              <w:rPr>
                <w:rFonts w:ascii="宋体" w:eastAsia="宋体" w:hAnsi="宋体" w:cs="Calibri"/>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）制定</w:t>
            </w:r>
            <w:r w:rsidRPr="00A645D9">
              <w:rPr>
                <w:rFonts w:ascii="宋体" w:eastAsia="宋体" w:hAnsi="宋体" w:cs="Calibri"/>
                <w:spacing w:val="-2"/>
                <w:kern w:val="0"/>
                <w:sz w:val="24"/>
                <w:szCs w:val="21"/>
              </w:rPr>
              <w:t>物业服务方案</w:t>
            </w:r>
            <w:r w:rsidRPr="00A645D9">
              <w:rPr>
                <w:rFonts w:ascii="宋体" w:eastAsia="宋体" w:hAnsi="宋体" w:cs="Calibri" w:hint="eastAsia"/>
                <w:spacing w:val="-2"/>
                <w:kern w:val="0"/>
                <w:sz w:val="24"/>
                <w:szCs w:val="21"/>
              </w:rPr>
              <w:t>，主要</w:t>
            </w:r>
            <w:r w:rsidRPr="00A645D9">
              <w:rPr>
                <w:rFonts w:ascii="宋体" w:eastAsia="宋体" w:hAnsi="宋体" w:cs="Calibri"/>
                <w:spacing w:val="-2"/>
                <w:kern w:val="0"/>
                <w:sz w:val="24"/>
                <w:szCs w:val="21"/>
              </w:rPr>
              <w:t>包括：</w:t>
            </w:r>
            <w:r w:rsidRPr="00A645D9">
              <w:rPr>
                <w:rFonts w:ascii="宋体" w:eastAsia="宋体" w:hAnsi="宋体" w:cs="Calibri" w:hint="eastAsia"/>
                <w:spacing w:val="-2"/>
                <w:kern w:val="0"/>
                <w:sz w:val="24"/>
                <w:szCs w:val="21"/>
              </w:rPr>
              <w:t>房屋维护服务方案、公用设施设备维护服务方案、</w:t>
            </w:r>
            <w:r w:rsidRPr="00A645D9">
              <w:rPr>
                <w:rFonts w:ascii="宋体" w:eastAsia="宋体" w:hAnsi="宋体" w:cs="Calibri"/>
                <w:spacing w:val="-2"/>
                <w:kern w:val="0"/>
                <w:sz w:val="24"/>
                <w:szCs w:val="21"/>
              </w:rPr>
              <w:t>绿化服务方案</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保洁服务方案、</w:t>
            </w:r>
            <w:r w:rsidRPr="00A645D9">
              <w:rPr>
                <w:rFonts w:ascii="宋体" w:eastAsia="宋体" w:hAnsi="宋体" w:cs="Calibri" w:hint="eastAsia"/>
                <w:spacing w:val="-2"/>
                <w:kern w:val="0"/>
                <w:sz w:val="24"/>
                <w:szCs w:val="21"/>
              </w:rPr>
              <w:t>保安</w:t>
            </w:r>
            <w:r w:rsidRPr="00A645D9">
              <w:rPr>
                <w:rFonts w:ascii="宋体" w:eastAsia="宋体" w:hAnsi="宋体" w:cs="Calibri"/>
                <w:spacing w:val="-2"/>
                <w:kern w:val="0"/>
                <w:sz w:val="24"/>
                <w:szCs w:val="21"/>
              </w:rPr>
              <w:t>服务方案、会议服务方案</w:t>
            </w:r>
            <w:r w:rsidRPr="00A645D9">
              <w:rPr>
                <w:rFonts w:ascii="宋体" w:eastAsia="宋体" w:hAnsi="宋体" w:cs="Calibri" w:hint="eastAsia"/>
                <w:spacing w:val="-2"/>
                <w:kern w:val="0"/>
                <w:sz w:val="24"/>
                <w:szCs w:val="21"/>
              </w:rPr>
              <w:t>等</w:t>
            </w:r>
            <w:r w:rsidRPr="00A645D9">
              <w:rPr>
                <w:rFonts w:ascii="宋体" w:eastAsia="宋体" w:hAnsi="宋体" w:cs="Calibri"/>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10</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信报服务</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）对邮件、包裹和挂号信等进行正确分理、安全检查和防疫卫生检查。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）及时投送或通知收件人领取。</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大件物品出入</w:t>
            </w:r>
            <w:r w:rsidRPr="00A645D9">
              <w:rPr>
                <w:rFonts w:ascii="宋体" w:eastAsia="宋体" w:hAnsi="宋体" w:cs="Calibri" w:hint="eastAsia"/>
                <w:spacing w:val="-2"/>
                <w:kern w:val="0"/>
                <w:sz w:val="24"/>
                <w:szCs w:val="21"/>
              </w:rPr>
              <w:t>向采购人报告，待采购人确认无误后放行。</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3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11</w:t>
            </w:r>
          </w:p>
        </w:tc>
        <w:tc>
          <w:tcPr>
            <w:tcW w:w="329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服务</w:t>
            </w:r>
            <w:r w:rsidRPr="00A645D9">
              <w:rPr>
                <w:rFonts w:ascii="宋体" w:eastAsia="宋体" w:hAnsi="宋体" w:cs="Calibri" w:hint="eastAsia"/>
                <w:spacing w:val="-2"/>
                <w:kern w:val="0"/>
                <w:sz w:val="24"/>
                <w:szCs w:val="21"/>
              </w:rPr>
              <w:t>热线及紧急维修</w:t>
            </w: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）设置</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小时报修服务热线。</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紧急维修</w:t>
            </w:r>
            <w:r w:rsidRPr="00A645D9">
              <w:rPr>
                <w:rFonts w:ascii="宋体" w:eastAsia="宋体" w:hAnsi="宋体" w:cs="Calibri" w:hint="eastAsia"/>
                <w:spacing w:val="-2"/>
                <w:kern w:val="0"/>
                <w:sz w:val="24"/>
                <w:szCs w:val="21"/>
              </w:rPr>
              <w:t>应当</w:t>
            </w:r>
            <w:r w:rsidRPr="00A645D9">
              <w:rPr>
                <w:rFonts w:ascii="宋体" w:eastAsia="宋体" w:hAnsi="Calibri" w:cs="Calibri"/>
                <w:spacing w:val="-2"/>
                <w:kern w:val="0"/>
                <w:sz w:val="24"/>
                <w:szCs w:val="21"/>
              </w:rPr>
              <w:t>15</w:t>
            </w:r>
            <w:r w:rsidRPr="00A645D9">
              <w:rPr>
                <w:rFonts w:ascii="宋体" w:eastAsia="宋体" w:hAnsi="宋体" w:cs="Calibri"/>
                <w:spacing w:val="-2"/>
                <w:kern w:val="0"/>
                <w:sz w:val="24"/>
                <w:szCs w:val="21"/>
              </w:rPr>
              <w:t>分钟内到达现场</w:t>
            </w:r>
            <w:r w:rsidRPr="00A645D9">
              <w:rPr>
                <w:rFonts w:ascii="宋体" w:eastAsia="宋体" w:hAnsi="宋体" w:cs="Calibri" w:hint="eastAsia"/>
                <w:spacing w:val="-2"/>
                <w:kern w:val="0"/>
                <w:sz w:val="24"/>
                <w:szCs w:val="21"/>
              </w:rPr>
              <w:t>，不间断维修直至修复。</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1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bl>
    <w:p w:rsidR="00FB0D42" w:rsidRDefault="00FB0D42" w:rsidP="00FB0D42">
      <w:pPr>
        <w:widowControl/>
        <w:outlineLvl w:val="2"/>
        <w:rPr>
          <w:rFonts w:ascii="宋体" w:eastAsia="宋体" w:hAnsi="Calibri" w:cs="Calibri"/>
          <w:bCs/>
          <w:kern w:val="0"/>
          <w:sz w:val="24"/>
          <w:szCs w:val="21"/>
        </w:rPr>
      </w:pPr>
    </w:p>
    <w:p w:rsidR="00FB0D42" w:rsidRPr="000F74AC" w:rsidRDefault="00FB0D42" w:rsidP="00FB0D42">
      <w:pPr>
        <w:widowControl/>
        <w:outlineLvl w:val="2"/>
        <w:rPr>
          <w:rFonts w:ascii="黑体" w:eastAsia="黑体" w:hAnsi="Calibri" w:cs="Calibri"/>
          <w:b/>
          <w:bCs/>
          <w:kern w:val="0"/>
          <w:sz w:val="24"/>
          <w:szCs w:val="21"/>
        </w:rPr>
      </w:pPr>
      <w:r w:rsidRPr="000F74AC">
        <w:rPr>
          <w:rFonts w:ascii="黑体" w:eastAsia="黑体" w:hAnsi="Calibri" w:cs="Calibri" w:hint="eastAsia"/>
          <w:b/>
          <w:bCs/>
          <w:kern w:val="0"/>
          <w:sz w:val="24"/>
          <w:szCs w:val="21"/>
        </w:rPr>
        <w:t>2.</w:t>
      </w:r>
      <w:r w:rsidRPr="000F74AC">
        <w:rPr>
          <w:rFonts w:ascii="黑体" w:eastAsia="黑体" w:hAnsi="宋体" w:cs="Calibri"/>
          <w:b/>
          <w:bCs/>
          <w:kern w:val="0"/>
          <w:sz w:val="24"/>
          <w:szCs w:val="21"/>
        </w:rPr>
        <w:t>房屋维护服务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47"/>
        <w:gridCol w:w="2005"/>
        <w:gridCol w:w="5880"/>
      </w:tblGrid>
      <w:tr w:rsidR="00FB0D42" w:rsidRPr="00A645D9" w:rsidTr="007504BC">
        <w:trPr>
          <w:trHeight w:val="454"/>
        </w:trPr>
        <w:tc>
          <w:tcPr>
            <w:tcW w:w="1241"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序号</w:t>
            </w:r>
          </w:p>
        </w:tc>
        <w:tc>
          <w:tcPr>
            <w:tcW w:w="3319"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服务内容</w:t>
            </w:r>
          </w:p>
        </w:tc>
        <w:tc>
          <w:tcPr>
            <w:tcW w:w="10000"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服务标准</w:t>
            </w:r>
          </w:p>
        </w:tc>
      </w:tr>
      <w:tr w:rsidR="00FB0D42" w:rsidRPr="00A645D9" w:rsidTr="007504BC">
        <w:trPr>
          <w:trHeight w:val="454"/>
        </w:trPr>
        <w:tc>
          <w:tcPr>
            <w:tcW w:w="1241"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w:t>
            </w:r>
          </w:p>
        </w:tc>
        <w:tc>
          <w:tcPr>
            <w:tcW w:w="3319"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主体结构、围护结构、部品部件</w:t>
            </w: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每季度至少</w:t>
            </w:r>
            <w:r w:rsidRPr="00A645D9">
              <w:rPr>
                <w:rFonts w:ascii="宋体" w:eastAsia="宋体" w:hAnsi="宋体" w:cs="Calibri" w:hint="eastAsia"/>
                <w:spacing w:val="-2"/>
                <w:kern w:val="0"/>
                <w:sz w:val="24"/>
                <w:szCs w:val="21"/>
              </w:rPr>
              <w:t>开展</w:t>
            </w:r>
            <w:r w:rsidRPr="00A645D9">
              <w:rPr>
                <w:rFonts w:ascii="宋体" w:eastAsia="宋体" w:hAnsi="Calibri" w:cs="Calibri"/>
                <w:spacing w:val="-2"/>
                <w:kern w:val="0"/>
                <w:sz w:val="24"/>
                <w:szCs w:val="21"/>
              </w:rPr>
              <w:t>1</w:t>
            </w:r>
            <w:r w:rsidRPr="00A645D9">
              <w:rPr>
                <w:rFonts w:ascii="宋体" w:eastAsia="宋体" w:hAnsi="宋体" w:cs="Calibri"/>
                <w:spacing w:val="-2"/>
                <w:kern w:val="0"/>
                <w:sz w:val="24"/>
                <w:szCs w:val="21"/>
              </w:rPr>
              <w:t>次</w:t>
            </w:r>
            <w:r w:rsidRPr="00A645D9">
              <w:rPr>
                <w:rFonts w:ascii="宋体" w:eastAsia="宋体" w:hAnsi="宋体" w:cs="Calibri" w:hint="eastAsia"/>
                <w:spacing w:val="-2"/>
                <w:kern w:val="0"/>
                <w:sz w:val="24"/>
                <w:szCs w:val="21"/>
              </w:rPr>
              <w:t>房屋结构安全</w:t>
            </w:r>
            <w:r w:rsidRPr="00A645D9">
              <w:rPr>
                <w:rFonts w:ascii="宋体" w:eastAsia="宋体" w:hAnsi="宋体" w:cs="Calibri"/>
                <w:spacing w:val="-2"/>
                <w:kern w:val="0"/>
                <w:sz w:val="24"/>
                <w:szCs w:val="21"/>
              </w:rPr>
              <w:t>巡视</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发现外观有变形、开裂等现象</w:t>
            </w:r>
            <w:r w:rsidRPr="00A645D9">
              <w:rPr>
                <w:rFonts w:ascii="宋体" w:eastAsia="宋体" w:hAnsi="宋体" w:cs="Calibri" w:hint="eastAsia"/>
                <w:spacing w:val="-2"/>
                <w:kern w:val="0"/>
                <w:sz w:val="24"/>
                <w:szCs w:val="21"/>
              </w:rPr>
              <w:t>，及时</w:t>
            </w:r>
            <w:r w:rsidRPr="00A645D9">
              <w:rPr>
                <w:rFonts w:ascii="宋体" w:eastAsia="宋体" w:hAnsi="宋体" w:cs="Calibri"/>
                <w:spacing w:val="-2"/>
                <w:kern w:val="0"/>
                <w:sz w:val="24"/>
                <w:szCs w:val="21"/>
              </w:rPr>
              <w:t>建议</w:t>
            </w:r>
            <w:r w:rsidRPr="00A645D9">
              <w:rPr>
                <w:rFonts w:ascii="宋体" w:eastAsia="宋体" w:hAnsi="宋体" w:cs="Calibri" w:hint="eastAsia"/>
                <w:spacing w:val="-2"/>
                <w:kern w:val="0"/>
                <w:sz w:val="24"/>
                <w:szCs w:val="21"/>
              </w:rPr>
              <w:t>采购人</w:t>
            </w:r>
            <w:r w:rsidRPr="00A645D9">
              <w:rPr>
                <w:rFonts w:ascii="宋体" w:eastAsia="宋体" w:hAnsi="宋体" w:cs="Calibri"/>
                <w:spacing w:val="-2"/>
                <w:kern w:val="0"/>
                <w:sz w:val="24"/>
                <w:szCs w:val="21"/>
              </w:rPr>
              <w:t>申请房屋安全鉴定</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并采取必要的避险和防护措施</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）每季度至少开展</w:t>
            </w:r>
            <w:r w:rsidRPr="00A645D9">
              <w:rPr>
                <w:rFonts w:ascii="宋体" w:eastAsia="宋体" w:hAnsi="Calibri" w:cs="Calibri" w:hint="eastAsia"/>
                <w:spacing w:val="-2"/>
                <w:kern w:val="0"/>
                <w:sz w:val="24"/>
                <w:szCs w:val="21"/>
              </w:rPr>
              <w:t>1</w:t>
            </w:r>
            <w:r w:rsidRPr="00A645D9">
              <w:rPr>
                <w:rFonts w:ascii="宋体" w:eastAsia="宋体" w:hAnsi="宋体" w:cs="Calibri"/>
                <w:spacing w:val="-2"/>
                <w:kern w:val="0"/>
                <w:sz w:val="24"/>
                <w:szCs w:val="21"/>
              </w:rPr>
              <w:t>次外墙贴饰面、幕墙玻璃、雨篷、散水、空调室外机支撑构件等</w:t>
            </w:r>
            <w:r w:rsidRPr="00A645D9">
              <w:rPr>
                <w:rFonts w:ascii="宋体" w:eastAsia="宋体" w:hAnsi="宋体" w:cs="Calibri" w:hint="eastAsia"/>
                <w:spacing w:val="-2"/>
                <w:kern w:val="0"/>
                <w:sz w:val="24"/>
                <w:szCs w:val="21"/>
              </w:rPr>
              <w:t>检查，发现破损，及时向采购人报告，按采购人要求出具维修方案，待采购人同意后按维修方案实施维修。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每半月至少</w:t>
            </w:r>
            <w:r w:rsidRPr="00A645D9">
              <w:rPr>
                <w:rFonts w:ascii="宋体" w:eastAsia="宋体" w:hAnsi="宋体" w:cs="Calibri" w:hint="eastAsia"/>
                <w:spacing w:val="-2"/>
                <w:kern w:val="0"/>
                <w:sz w:val="24"/>
                <w:szCs w:val="21"/>
              </w:rPr>
              <w:t>开展</w:t>
            </w:r>
            <w:r w:rsidRPr="00A645D9">
              <w:rPr>
                <w:rFonts w:ascii="宋体" w:eastAsia="宋体" w:hAnsi="Calibri" w:cs="Calibri"/>
                <w:spacing w:val="-2"/>
                <w:kern w:val="0"/>
                <w:sz w:val="24"/>
                <w:szCs w:val="21"/>
              </w:rPr>
              <w:t>1</w:t>
            </w:r>
            <w:r w:rsidRPr="00A645D9">
              <w:rPr>
                <w:rFonts w:ascii="宋体" w:eastAsia="宋体" w:hAnsi="宋体" w:cs="Calibri"/>
                <w:spacing w:val="-2"/>
                <w:kern w:val="0"/>
                <w:sz w:val="24"/>
                <w:szCs w:val="21"/>
              </w:rPr>
              <w:t>次公用部位的门、窗、楼梯、通风道</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室内地面、墙面、吊顶和室外屋面等巡查</w:t>
            </w:r>
            <w:r w:rsidRPr="00A645D9">
              <w:rPr>
                <w:rFonts w:ascii="宋体" w:eastAsia="宋体" w:hAnsi="宋体" w:cs="Calibri" w:hint="eastAsia"/>
                <w:spacing w:val="-2"/>
                <w:kern w:val="0"/>
                <w:sz w:val="24"/>
                <w:szCs w:val="21"/>
              </w:rPr>
              <w:t>，发现破损，及时向采购人报告，按采购人要求出具维修方案，待采购人同意后按维修方案实施维修。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每年强降雨天气前后、雨雪季节检查屋面防水和雨落管等</w:t>
            </w:r>
            <w:r w:rsidRPr="00A645D9">
              <w:rPr>
                <w:rFonts w:ascii="宋体" w:eastAsia="宋体" w:hAnsi="宋体" w:cs="Calibri" w:hint="eastAsia"/>
                <w:spacing w:val="-2"/>
                <w:kern w:val="0"/>
                <w:sz w:val="24"/>
                <w:szCs w:val="21"/>
              </w:rPr>
              <w:t>，发现破损，及时向采购人报告，按采购人要求出具维修方案，待采购人同意后按维修方案实施维修。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办公楼外观完好，</w:t>
            </w:r>
            <w:r w:rsidRPr="00A645D9">
              <w:rPr>
                <w:rFonts w:ascii="宋体" w:eastAsia="宋体" w:hAnsi="宋体" w:cs="Calibri" w:hint="eastAsia"/>
                <w:spacing w:val="-2"/>
                <w:kern w:val="0"/>
                <w:sz w:val="24"/>
                <w:szCs w:val="21"/>
              </w:rPr>
              <w:t>建筑装饰面</w:t>
            </w:r>
            <w:r w:rsidRPr="00A645D9">
              <w:rPr>
                <w:rFonts w:ascii="宋体" w:eastAsia="宋体" w:hAnsi="宋体" w:cs="Calibri"/>
                <w:spacing w:val="-2"/>
                <w:kern w:val="0"/>
                <w:sz w:val="24"/>
                <w:szCs w:val="21"/>
              </w:rPr>
              <w:t>无脱落</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无破损</w:t>
            </w:r>
            <w:r w:rsidRPr="00A645D9">
              <w:rPr>
                <w:rFonts w:ascii="宋体" w:eastAsia="宋体" w:hAnsi="宋体" w:cs="Calibri" w:hint="eastAsia"/>
                <w:spacing w:val="-2"/>
                <w:kern w:val="0"/>
                <w:sz w:val="24"/>
                <w:szCs w:val="21"/>
              </w:rPr>
              <w:t>、无</w:t>
            </w:r>
            <w:r w:rsidRPr="00A645D9">
              <w:rPr>
                <w:rFonts w:ascii="宋体" w:eastAsia="宋体" w:hAnsi="宋体" w:cs="Calibri"/>
                <w:spacing w:val="-2"/>
                <w:kern w:val="0"/>
                <w:sz w:val="24"/>
                <w:szCs w:val="21"/>
              </w:rPr>
              <w:t>污渍</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玻璃幕墙清洁明亮、无破损</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）通道、楼梯、</w:t>
            </w:r>
            <w:r w:rsidRPr="00A645D9">
              <w:rPr>
                <w:rFonts w:ascii="宋体" w:eastAsia="宋体" w:hAnsi="宋体" w:cs="Calibri"/>
                <w:spacing w:val="-2"/>
                <w:kern w:val="0"/>
                <w:sz w:val="24"/>
                <w:szCs w:val="21"/>
              </w:rPr>
              <w:t>门窗等设施的完好和正常使用</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1"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2</w:t>
            </w:r>
          </w:p>
        </w:tc>
        <w:tc>
          <w:tcPr>
            <w:tcW w:w="3319"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其他设施</w:t>
            </w: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）每半月至少开展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次大门、围墙、道路、场地、管井、沟渠等巡查，每半月至少检查</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次雨污水管井、化粪池等巡查，发现破损，及时向采购人报告，按采购人要求出具维修方案，待采购人同意后按维修方案实施维修。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次防雷装置检测，发现失效，及时向采购人报告，按采购人要求出具维修方案，待采购人同意后按维修方案实施维修。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路面状态良好，地漏通畅不堵塞</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）接到采购人家具报修服务后，及时通知家具供货商对保修期内的家具进行维修，及时对保修期外的家具进行维修。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1"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3</w:t>
            </w:r>
          </w:p>
        </w:tc>
        <w:tc>
          <w:tcPr>
            <w:tcW w:w="3319"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装饰装修</w:t>
            </w:r>
            <w:r w:rsidRPr="00A645D9">
              <w:rPr>
                <w:rFonts w:ascii="宋体" w:eastAsia="宋体" w:hAnsi="宋体" w:cs="Calibri" w:hint="eastAsia"/>
                <w:spacing w:val="-2"/>
                <w:kern w:val="0"/>
                <w:sz w:val="24"/>
                <w:szCs w:val="21"/>
              </w:rPr>
              <w:t>监督</w:t>
            </w:r>
            <w:r w:rsidRPr="00A645D9">
              <w:rPr>
                <w:rFonts w:ascii="宋体" w:eastAsia="宋体" w:hAnsi="宋体" w:cs="Calibri"/>
                <w:spacing w:val="-2"/>
                <w:kern w:val="0"/>
                <w:sz w:val="24"/>
                <w:szCs w:val="21"/>
              </w:rPr>
              <w:t>管理</w:t>
            </w: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）装饰装修前，供应商应当与采购人或采购人委托的装修企业签订装饰装修管理服务协议，告知装饰装修须知，并对装饰装修过程进行管理服务。</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）根据协议内容，做好装修垃圾临时堆放、清运等。</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）受采购人委托</w:t>
            </w:r>
            <w:r w:rsidRPr="00A645D9">
              <w:rPr>
                <w:rFonts w:ascii="宋体" w:eastAsia="宋体" w:hAnsi="宋体" w:cs="Calibri"/>
                <w:spacing w:val="-2"/>
                <w:kern w:val="0"/>
                <w:sz w:val="24"/>
                <w:szCs w:val="21"/>
              </w:rPr>
              <w:t>对房屋内装修进行严格的监督管理</w:t>
            </w:r>
            <w:r w:rsidRPr="00A645D9">
              <w:rPr>
                <w:rFonts w:ascii="宋体" w:eastAsia="宋体" w:hAnsi="宋体" w:cs="Calibri" w:hint="eastAsia"/>
                <w:spacing w:val="-2"/>
                <w:kern w:val="0"/>
                <w:sz w:val="24"/>
                <w:szCs w:val="21"/>
              </w:rPr>
              <w:t>，发现问题及时上报，</w:t>
            </w:r>
            <w:r w:rsidRPr="00A645D9">
              <w:rPr>
                <w:rFonts w:ascii="宋体" w:eastAsia="宋体" w:hAnsi="宋体" w:cs="Calibri"/>
                <w:spacing w:val="-2"/>
                <w:kern w:val="0"/>
                <w:sz w:val="24"/>
                <w:szCs w:val="21"/>
              </w:rPr>
              <w:t>确保不因装修而危及大楼结构安全、人身安全和影响正常办公秩序</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1"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4</w:t>
            </w:r>
          </w:p>
        </w:tc>
        <w:tc>
          <w:tcPr>
            <w:tcW w:w="3319"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标识标牌</w:t>
            </w: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）标识标牌符合《公共信息图形符号 第</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部分：通用符号》（</w:t>
            </w:r>
            <w:r w:rsidRPr="00A645D9">
              <w:rPr>
                <w:rFonts w:ascii="宋体" w:eastAsia="宋体" w:hAnsi="Calibri" w:cs="Calibri" w:hint="eastAsia"/>
                <w:spacing w:val="-2"/>
                <w:kern w:val="0"/>
                <w:sz w:val="24"/>
                <w:szCs w:val="21"/>
              </w:rPr>
              <w:t>GB/T 10001.1</w:t>
            </w:r>
            <w:r w:rsidRPr="00A645D9">
              <w:rPr>
                <w:rFonts w:ascii="宋体" w:eastAsia="宋体" w:hAnsi="宋体" w:cs="Calibri" w:hint="eastAsia"/>
                <w:spacing w:val="-2"/>
                <w:kern w:val="0"/>
                <w:sz w:val="24"/>
                <w:szCs w:val="21"/>
              </w:rPr>
              <w:t>）的相关要求，消防与安全标识符合《安全标志及其使用导则》（</w:t>
            </w:r>
            <w:r w:rsidRPr="00A645D9">
              <w:rPr>
                <w:rFonts w:ascii="宋体" w:eastAsia="宋体" w:hAnsi="Calibri" w:cs="Calibri" w:hint="eastAsia"/>
                <w:spacing w:val="-2"/>
                <w:kern w:val="0"/>
                <w:sz w:val="24"/>
                <w:szCs w:val="21"/>
              </w:rPr>
              <w:t>GB2894</w:t>
            </w:r>
            <w:r w:rsidRPr="00A645D9">
              <w:rPr>
                <w:rFonts w:ascii="宋体" w:eastAsia="宋体" w:hAnsi="宋体" w:cs="Calibri" w:hint="eastAsia"/>
                <w:spacing w:val="-2"/>
                <w:kern w:val="0"/>
                <w:sz w:val="24"/>
                <w:szCs w:val="21"/>
              </w:rPr>
              <w:t>）、《消防安全标志　第</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部分：标志》（</w:t>
            </w:r>
            <w:r w:rsidRPr="00A645D9">
              <w:rPr>
                <w:rFonts w:ascii="宋体" w:eastAsia="宋体" w:hAnsi="Calibri" w:cs="Calibri" w:hint="eastAsia"/>
                <w:spacing w:val="-2"/>
                <w:kern w:val="0"/>
                <w:sz w:val="24"/>
                <w:szCs w:val="21"/>
              </w:rPr>
              <w:t>GB13495.1</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）每月至少检查</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次标识标牌和消防与安全标识。应当规范清晰、路线指引正确、安装稳固。</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0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bl>
    <w:p w:rsidR="00FB0D42" w:rsidRPr="00A645D9" w:rsidRDefault="00FB0D42" w:rsidP="00FB0D42">
      <w:pPr>
        <w:widowControl/>
        <w:outlineLvl w:val="2"/>
        <w:rPr>
          <w:rFonts w:ascii="宋体" w:eastAsia="宋体" w:hAnsi="Calibri" w:cs="Calibri"/>
          <w:bCs/>
          <w:kern w:val="0"/>
          <w:sz w:val="24"/>
          <w:szCs w:val="21"/>
        </w:rPr>
      </w:pPr>
      <w:r w:rsidRPr="00A645D9">
        <w:rPr>
          <w:rFonts w:ascii="宋体" w:eastAsia="宋体" w:hAnsi="Calibri" w:cs="Calibri"/>
          <w:bCs/>
          <w:kern w:val="0"/>
          <w:sz w:val="24"/>
          <w:szCs w:val="21"/>
        </w:rPr>
        <w:t> </w:t>
      </w:r>
    </w:p>
    <w:p w:rsidR="00FB0D42" w:rsidRPr="00FB0D42" w:rsidRDefault="00FB0D42" w:rsidP="00FB0D42">
      <w:pPr>
        <w:widowControl/>
        <w:outlineLvl w:val="2"/>
        <w:rPr>
          <w:rFonts w:ascii="黑体" w:eastAsia="黑体" w:hAnsi="Calibri" w:cs="Calibri"/>
          <w:b/>
          <w:bCs/>
          <w:kern w:val="0"/>
          <w:sz w:val="24"/>
          <w:szCs w:val="21"/>
        </w:rPr>
      </w:pPr>
      <w:r w:rsidRPr="00FB0D42">
        <w:rPr>
          <w:rFonts w:ascii="黑体" w:eastAsia="黑体" w:hAnsi="Calibri" w:cs="Calibri" w:hint="eastAsia"/>
          <w:b/>
          <w:bCs/>
          <w:kern w:val="0"/>
          <w:sz w:val="24"/>
          <w:szCs w:val="21"/>
        </w:rPr>
        <w:t>3.</w:t>
      </w:r>
      <w:r w:rsidRPr="00FB0D42">
        <w:rPr>
          <w:rFonts w:ascii="黑体" w:eastAsia="黑体" w:hAnsi="宋体" w:cs="Calibri" w:hint="eastAsia"/>
          <w:b/>
          <w:bCs/>
          <w:kern w:val="0"/>
          <w:sz w:val="24"/>
          <w:szCs w:val="21"/>
        </w:rPr>
        <w:t>公用设施设备维护服务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54"/>
        <w:gridCol w:w="1924"/>
        <w:gridCol w:w="5954"/>
      </w:tblGrid>
      <w:tr w:rsidR="00FB0D42" w:rsidRPr="00A645D9" w:rsidTr="007504BC">
        <w:trPr>
          <w:trHeight w:val="454"/>
        </w:trPr>
        <w:tc>
          <w:tcPr>
            <w:tcW w:w="124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序号</w:t>
            </w:r>
          </w:p>
        </w:tc>
        <w:tc>
          <w:tcPr>
            <w:tcW w:w="334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服务内容</w:t>
            </w:r>
          </w:p>
        </w:tc>
        <w:tc>
          <w:tcPr>
            <w:tcW w:w="10020"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服务标准</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基本要求</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）重大节假日及恶劣天气前后，组织系统巡检</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）具备设施设备安全、稳定运行的环境和场所（含有限空间），温湿度、照度、粉尘和烟雾浓度等符合相关安全规范。</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90"/>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2</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设备机房</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rsidR="00FB0D42" w:rsidRPr="00A645D9" w:rsidTr="007504BC">
        <w:trPr>
          <w:trHeight w:val="445"/>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）设备机房门窗、锁具应当完好、有效。</w:t>
            </w:r>
          </w:p>
        </w:tc>
      </w:tr>
      <w:tr w:rsidR="00FB0D42" w:rsidRPr="00A645D9" w:rsidTr="007504BC">
        <w:trPr>
          <w:trHeight w:val="483"/>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）每半月至少开展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次清洁，整洁有序、无杂物、无积尘、无鼠、无虫害，温湿度符合设备运行要求。</w:t>
            </w:r>
          </w:p>
        </w:tc>
      </w:tr>
      <w:tr w:rsidR="00FB0D42" w:rsidRPr="00A645D9" w:rsidTr="007504BC">
        <w:trPr>
          <w:trHeight w:val="481"/>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）按各设备机房国家标准规范规定维护</w:t>
            </w:r>
            <w:r w:rsidRPr="00A645D9">
              <w:rPr>
                <w:rFonts w:ascii="宋体" w:eastAsia="宋体" w:hAnsi="Calibri" w:cs="Calibri" w:hint="eastAsia"/>
                <w:spacing w:val="-2"/>
                <w:kern w:val="0"/>
                <w:sz w:val="24"/>
                <w:szCs w:val="21"/>
              </w:rPr>
              <w:t>/</w:t>
            </w:r>
            <w:r w:rsidRPr="00A645D9">
              <w:rPr>
                <w:rFonts w:ascii="宋体" w:eastAsia="宋体" w:hAnsi="宋体" w:cs="Calibri" w:hint="eastAsia"/>
                <w:spacing w:val="-2"/>
                <w:kern w:val="0"/>
                <w:sz w:val="24"/>
                <w:szCs w:val="21"/>
              </w:rPr>
              <w:t>保管消防、通风、应急照明，防止小动物进入。</w:t>
            </w:r>
          </w:p>
        </w:tc>
      </w:tr>
      <w:tr w:rsidR="00FB0D42" w:rsidRPr="00A645D9" w:rsidTr="007504BC">
        <w:trPr>
          <w:trHeight w:val="493"/>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）安全防护用具配置齐全，检验合格。</w:t>
            </w:r>
          </w:p>
        </w:tc>
      </w:tr>
      <w:tr w:rsidR="00FB0D42" w:rsidRPr="00A645D9" w:rsidTr="007504BC">
        <w:trPr>
          <w:trHeight w:val="481"/>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）应急设施设备用品应当齐全、完备，可随时启用。</w:t>
            </w:r>
          </w:p>
        </w:tc>
      </w:tr>
      <w:tr w:rsidR="00FB0D42" w:rsidRPr="00A645D9" w:rsidTr="007504BC">
        <w:trPr>
          <w:trHeight w:val="481"/>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3</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给排水系统</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）生活饮用水卫生符合《生活饮用水卫生标准》（</w:t>
            </w:r>
            <w:r w:rsidRPr="00A645D9">
              <w:rPr>
                <w:rFonts w:ascii="宋体" w:eastAsia="宋体" w:hAnsi="Calibri" w:cs="Calibri" w:hint="eastAsia"/>
                <w:spacing w:val="-2"/>
                <w:kern w:val="0"/>
                <w:sz w:val="24"/>
                <w:szCs w:val="21"/>
              </w:rPr>
              <w:t>GB5749</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）二次供水卫生符合《二次供水设施卫生规范》（</w:t>
            </w:r>
            <w:r w:rsidRPr="00A645D9">
              <w:rPr>
                <w:rFonts w:ascii="宋体" w:eastAsia="宋体" w:hAnsi="Calibri" w:cs="Calibri" w:hint="eastAsia"/>
                <w:spacing w:val="-2"/>
                <w:kern w:val="0"/>
                <w:sz w:val="24"/>
                <w:szCs w:val="21"/>
              </w:rPr>
              <w:t>GB17051</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）设施设备、阀门、管道等运行正常，无跑、冒、滴、漏现象。</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）有水泵房、水箱间的，每日至少巡视</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次。每年至少养护</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次水泵。</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）遇供水单位限水、停水，按规定时间通知采购人。</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）每季度至少开展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次对排水管进行疏通、清污，保证室内外排水系统通畅。</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4</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电梯系统</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）电梯运行平稳、无异响、平层、开关正常。每周至少开展</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次电梯的安全状况检查。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）电梯准用证、年检合格证等证件齐全。相关证件、紧急救援电话和乘客注意事项置于轿厢醒目位置。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次对电梯的全面检测，并出具检测报告，核发电梯使用标志。</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）电梯维保应当符合《电梯维护保养规则》（</w:t>
            </w:r>
            <w:r w:rsidRPr="00A645D9">
              <w:rPr>
                <w:rFonts w:ascii="宋体" w:eastAsia="宋体" w:hAnsi="Calibri" w:cs="Calibri" w:hint="eastAsia"/>
                <w:spacing w:val="-2"/>
                <w:kern w:val="0"/>
                <w:sz w:val="24"/>
                <w:szCs w:val="21"/>
              </w:rPr>
              <w:t>TSG T5002</w:t>
            </w:r>
            <w:r w:rsidRPr="00A645D9">
              <w:rPr>
                <w:rFonts w:ascii="宋体" w:eastAsia="宋体" w:hAnsi="宋体" w:cs="Calibri" w:hint="eastAsia"/>
                <w:spacing w:val="-2"/>
                <w:kern w:val="0"/>
                <w:sz w:val="24"/>
                <w:szCs w:val="21"/>
              </w:rPr>
              <w:t>）的有关要求。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）电梯使用应当符合《特种设备使用管理规则》（</w:t>
            </w:r>
            <w:r w:rsidRPr="00A645D9">
              <w:rPr>
                <w:rFonts w:ascii="宋体" w:eastAsia="宋体" w:hAnsi="Calibri" w:cs="Calibri" w:hint="eastAsia"/>
                <w:spacing w:val="-2"/>
                <w:kern w:val="0"/>
                <w:sz w:val="24"/>
                <w:szCs w:val="21"/>
              </w:rPr>
              <w:t>TSG 08</w:t>
            </w:r>
            <w:r w:rsidRPr="00A645D9">
              <w:rPr>
                <w:rFonts w:ascii="宋体" w:eastAsia="宋体" w:hAnsi="宋体" w:cs="Calibri" w:hint="eastAsia"/>
                <w:spacing w:val="-2"/>
                <w:kern w:val="0"/>
                <w:sz w:val="24"/>
                <w:szCs w:val="21"/>
              </w:rPr>
              <w:t>）的有关要求。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）有电梯突发事件或事故的应急措施与救援预案，每年至少开展演练</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次。电梯出现故障，物业服务人员</w:t>
            </w:r>
            <w:r w:rsidRPr="00A645D9">
              <w:rPr>
                <w:rFonts w:ascii="宋体" w:eastAsia="宋体" w:hAnsi="Calibri" w:cs="Calibri" w:hint="eastAsia"/>
                <w:spacing w:val="-2"/>
                <w:kern w:val="0"/>
                <w:sz w:val="24"/>
                <w:szCs w:val="21"/>
              </w:rPr>
              <w:t>10</w:t>
            </w:r>
            <w:r w:rsidRPr="00A645D9">
              <w:rPr>
                <w:rFonts w:ascii="宋体" w:eastAsia="宋体" w:hAnsi="宋体" w:cs="Calibri" w:hint="eastAsia"/>
                <w:spacing w:val="-2"/>
                <w:kern w:val="0"/>
                <w:sz w:val="24"/>
                <w:szCs w:val="21"/>
              </w:rPr>
              <w:t>分钟内到场应急处理，维保专业人员</w:t>
            </w:r>
            <w:r w:rsidRPr="00A645D9">
              <w:rPr>
                <w:rFonts w:ascii="宋体" w:eastAsia="宋体" w:hAnsi="Calibri" w:cs="Calibri" w:hint="eastAsia"/>
                <w:spacing w:val="-2"/>
                <w:kern w:val="0"/>
                <w:sz w:val="24"/>
                <w:szCs w:val="21"/>
              </w:rPr>
              <w:t>30</w:t>
            </w:r>
            <w:r w:rsidRPr="00A645D9">
              <w:rPr>
                <w:rFonts w:ascii="宋体" w:eastAsia="宋体" w:hAnsi="宋体" w:cs="Calibri" w:hint="eastAsia"/>
                <w:spacing w:val="-2"/>
                <w:kern w:val="0"/>
                <w:sz w:val="24"/>
                <w:szCs w:val="21"/>
              </w:rPr>
              <w:t>分钟内到场应急处理。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）到场进行救助和排除故障。电梯紧急电话保持畅通。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）电梯维修、保养时在现场设置提示标识和防护围栏。</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9</w:t>
            </w:r>
            <w:r w:rsidRPr="00A645D9">
              <w:rPr>
                <w:rFonts w:ascii="宋体" w:eastAsia="宋体" w:hAnsi="宋体" w:cs="Calibri" w:hint="eastAsia"/>
                <w:spacing w:val="-2"/>
                <w:kern w:val="0"/>
                <w:sz w:val="24"/>
                <w:szCs w:val="21"/>
              </w:rPr>
              <w:t>）根据采购人需求，合理设置电梯开启的数量、时间。</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10</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5</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空调系统</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）空调通风系统运行管理符合《空调通风系统运行管理标准》（</w:t>
            </w:r>
            <w:r w:rsidRPr="00A645D9">
              <w:rPr>
                <w:rFonts w:ascii="宋体" w:eastAsia="宋体" w:hAnsi="Calibri" w:cs="Calibri" w:hint="eastAsia"/>
                <w:spacing w:val="-2"/>
                <w:kern w:val="0"/>
                <w:sz w:val="24"/>
                <w:szCs w:val="21"/>
              </w:rPr>
              <w:t>GB50365</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）办公楼内温湿度、空气质量等符合《室内空气质量标准》（</w:t>
            </w:r>
            <w:r w:rsidRPr="00A645D9">
              <w:rPr>
                <w:rFonts w:ascii="宋体" w:eastAsia="宋体" w:hAnsi="Calibri" w:cs="Calibri" w:hint="eastAsia"/>
                <w:spacing w:val="-2"/>
                <w:kern w:val="0"/>
                <w:sz w:val="24"/>
                <w:szCs w:val="21"/>
              </w:rPr>
              <w:t>GB/T18883</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）定期维保并做好记录，保证空调设施设备处于良好状态。</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）中央空调运行前对冷水机组、循环水泵、冷却塔、风机等设施设备进行系统检查，运行期间每日至少开展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次运行情况巡查。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）每半年至少开展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次管道、阀门检查并除锈。</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次系统整体性维修养护，检验</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次压力容器、仪表及冷却塔噪声。</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次新风机、空气处理机滤网等清洗消毒；每</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次风管清洗消毒。</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次分体式空调主机（含空调过滤网）和室外机清洁。每月至少开展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次挂机和室外支架稳固性巡查。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9</w:t>
            </w:r>
            <w:r w:rsidRPr="00A645D9">
              <w:rPr>
                <w:rFonts w:ascii="宋体" w:eastAsia="宋体" w:hAnsi="宋体" w:cs="Calibri" w:hint="eastAsia"/>
                <w:spacing w:val="-2"/>
                <w:kern w:val="0"/>
                <w:sz w:val="24"/>
                <w:szCs w:val="21"/>
              </w:rPr>
              <w:t>）制冷、供暖系统温度设定及启用时间符合节能要求。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10</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发现故障或损坏应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在</w:t>
            </w:r>
            <w:r w:rsidRPr="00A645D9">
              <w:rPr>
                <w:rFonts w:ascii="宋体" w:eastAsia="宋体" w:hAnsi="Calibri" w:cs="Calibri"/>
                <w:spacing w:val="-2"/>
                <w:kern w:val="0"/>
                <w:sz w:val="24"/>
                <w:szCs w:val="21"/>
              </w:rPr>
              <w:t>30</w:t>
            </w:r>
            <w:r w:rsidRPr="00A645D9">
              <w:rPr>
                <w:rFonts w:ascii="宋体" w:eastAsia="宋体" w:hAnsi="宋体" w:cs="Calibri"/>
                <w:spacing w:val="-2"/>
                <w:kern w:val="0"/>
                <w:sz w:val="24"/>
                <w:szCs w:val="21"/>
              </w:rPr>
              <w:t>分钟内到场，紧急维修</w:t>
            </w:r>
            <w:r w:rsidRPr="00A645D9">
              <w:rPr>
                <w:rFonts w:ascii="宋体" w:eastAsia="宋体" w:hAnsi="宋体" w:cs="Calibri" w:hint="eastAsia"/>
                <w:spacing w:val="-2"/>
                <w:kern w:val="0"/>
                <w:sz w:val="24"/>
                <w:szCs w:val="21"/>
              </w:rPr>
              <w:t>应当在</w:t>
            </w:r>
            <w:r w:rsidRPr="00A645D9">
              <w:rPr>
                <w:rFonts w:ascii="宋体" w:eastAsia="宋体" w:hAnsi="Calibri" w:cs="Calibri"/>
                <w:spacing w:val="-2"/>
                <w:kern w:val="0"/>
                <w:sz w:val="24"/>
                <w:szCs w:val="21"/>
              </w:rPr>
              <w:t>15</w:t>
            </w:r>
            <w:r w:rsidRPr="00A645D9">
              <w:rPr>
                <w:rFonts w:ascii="宋体" w:eastAsia="宋体" w:hAnsi="宋体" w:cs="Calibri"/>
                <w:spacing w:val="-2"/>
                <w:kern w:val="0"/>
                <w:sz w:val="24"/>
                <w:szCs w:val="21"/>
              </w:rPr>
              <w:t>分钟内到达现场</w:t>
            </w:r>
            <w:r w:rsidRPr="00A645D9">
              <w:rPr>
                <w:rFonts w:ascii="宋体" w:eastAsia="宋体" w:hAnsi="宋体" w:cs="Calibri" w:hint="eastAsia"/>
                <w:spacing w:val="-2"/>
                <w:kern w:val="0"/>
                <w:sz w:val="24"/>
                <w:szCs w:val="21"/>
              </w:rPr>
              <w:t>，在</w:t>
            </w:r>
            <w:r w:rsidRPr="00A645D9">
              <w:rPr>
                <w:rFonts w:ascii="宋体" w:eastAsia="宋体" w:hAnsi="Calibri" w:cs="Calibri"/>
                <w:spacing w:val="-2"/>
                <w:kern w:val="0"/>
                <w:sz w:val="24"/>
                <w:szCs w:val="21"/>
              </w:rPr>
              <w:t>12</w:t>
            </w:r>
            <w:r w:rsidRPr="00A645D9">
              <w:rPr>
                <w:rFonts w:ascii="宋体" w:eastAsia="宋体" w:hAnsi="宋体" w:cs="Calibri"/>
                <w:spacing w:val="-2"/>
                <w:kern w:val="0"/>
                <w:sz w:val="24"/>
                <w:szCs w:val="21"/>
              </w:rPr>
              <w:t>小时内维修完毕</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11</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6</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消防系统</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）消防设施的维护管理符合《建筑消防设施的维护管理》（</w:t>
            </w:r>
            <w:r w:rsidRPr="00A645D9">
              <w:rPr>
                <w:rFonts w:ascii="宋体" w:eastAsia="宋体" w:hAnsi="Calibri" w:cs="Calibri" w:hint="eastAsia"/>
                <w:spacing w:val="-2"/>
                <w:kern w:val="0"/>
                <w:sz w:val="24"/>
                <w:szCs w:val="21"/>
              </w:rPr>
              <w:t>GB25201</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）消防设备检测符合《建筑消防设施检测技术规程》（</w:t>
            </w:r>
            <w:r w:rsidRPr="00A645D9">
              <w:rPr>
                <w:rFonts w:ascii="宋体" w:eastAsia="宋体" w:hAnsi="Calibri" w:cs="Calibri" w:hint="eastAsia"/>
                <w:spacing w:val="-2"/>
                <w:kern w:val="0"/>
                <w:sz w:val="24"/>
                <w:szCs w:val="21"/>
              </w:rPr>
              <w:t>GA503</w:t>
            </w:r>
            <w:r w:rsidRPr="00A645D9">
              <w:rPr>
                <w:rFonts w:ascii="宋体" w:eastAsia="宋体" w:hAnsi="宋体" w:cs="Calibri" w:hint="eastAsia"/>
                <w:spacing w:val="-2"/>
                <w:kern w:val="0"/>
                <w:sz w:val="24"/>
                <w:szCs w:val="21"/>
              </w:rPr>
              <w:t>或</w:t>
            </w:r>
            <w:r w:rsidRPr="00A645D9">
              <w:rPr>
                <w:rFonts w:ascii="宋体" w:eastAsia="宋体" w:hAnsi="Calibri" w:cs="Calibri" w:hint="eastAsia"/>
                <w:spacing w:val="-2"/>
                <w:kern w:val="0"/>
                <w:sz w:val="24"/>
                <w:szCs w:val="21"/>
              </w:rPr>
              <w:t>XF503</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）消防设施平面图、火警疏散示意图、防火分区图等按幢设置在楼层醒目位置。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）消防系统各设施设备使用说明清晰，宜图文结合。</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）自动喷水灭火系统启动正常。</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）消火栓箱、防火门、灭火器、消防水泵、红外线报警器、应急照明、安全疏散等系统运行正常。</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）消防监控系统运行良好，自动和手动报警设施启动正常。</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）正压送风、防排烟系统运行正常。</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9</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7</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供配电系统</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）建立</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小时运行值班监控制度。</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）对供电范围内的电气设备定期巡视维护，加强高低压配电柜、配电箱、控制柜及线路等重点部位监测。</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）公共使用的照明、指示灯具线路、开关、接地等保持完好，确保用电安全。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）核心部位用电建立高可控用电保障和配备应急发电设备，定期维护应急发电设备。</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）发生非计划性停电的，应当在事件发生后及时通知采购人，快速恢复或启用应急电源，并做好应急事件上报及处理工作。</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）复杂故障涉及供电部门维修处置的及时与供电部门联系，并向采购人报告。</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8</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弱电系统</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）安全防范系统维护保养符合《安全防范系统维护保养规范》（</w:t>
            </w:r>
            <w:r w:rsidRPr="00A645D9">
              <w:rPr>
                <w:rFonts w:ascii="宋体" w:eastAsia="宋体" w:hAnsi="Calibri" w:cs="Calibri" w:hint="eastAsia"/>
                <w:spacing w:val="-2"/>
                <w:kern w:val="0"/>
                <w:sz w:val="24"/>
                <w:szCs w:val="21"/>
              </w:rPr>
              <w:t>GA/T 1081</w:t>
            </w:r>
            <w:r w:rsidRPr="00A645D9">
              <w:rPr>
                <w:rFonts w:ascii="宋体" w:eastAsia="宋体" w:hAnsi="宋体" w:cs="Calibri" w:hint="eastAsia"/>
                <w:spacing w:val="-2"/>
                <w:kern w:val="0"/>
                <w:sz w:val="24"/>
                <w:szCs w:val="21"/>
              </w:rPr>
              <w:t>）的相关要求。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）保持监控系统、门禁系统、安全防范系统等运行正常，有故障及时排除。</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9</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照明系统</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）外观整洁无缺损、无松落。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）更换的照明灯具应当选用节能环保产品，亮度与更换前保持一致。</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）每周至少开展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次公共区域照明设备巡视。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10</w:t>
            </w:r>
          </w:p>
        </w:tc>
        <w:tc>
          <w:tcPr>
            <w:tcW w:w="334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锅炉设备</w:t>
            </w:r>
            <w:r w:rsidRPr="00A645D9">
              <w:rPr>
                <w:rFonts w:ascii="宋体" w:eastAsia="宋体" w:hAnsi="Calibri" w:cs="Calibri"/>
                <w:spacing w:val="-2"/>
                <w:kern w:val="0"/>
                <w:sz w:val="24"/>
                <w:szCs w:val="21"/>
              </w:rPr>
              <w:t>/</w:t>
            </w:r>
            <w:r w:rsidRPr="00A645D9">
              <w:rPr>
                <w:rFonts w:ascii="宋体" w:eastAsia="宋体" w:hAnsi="宋体" w:cs="Calibri"/>
                <w:spacing w:val="-2"/>
                <w:kern w:val="0"/>
                <w:sz w:val="24"/>
                <w:szCs w:val="21"/>
              </w:rPr>
              <w:t>热力站</w:t>
            </w: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）建立</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小时值班监控制度。</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次锅炉设备的全面检查。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次锅炉设备及其辅助设备检测，确保各类设备、仪器仪表、水管线路运行正常。</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次锅炉水质检测，确保水质合格。</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）按锅炉厂家制定的检修规程对锅炉进行检修。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10020"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2" w:type="dxa"/>
            <w:vMerge w:val="restart"/>
            <w:tcMar>
              <w:top w:w="0" w:type="dxa"/>
              <w:left w:w="108" w:type="dxa"/>
              <w:bottom w:w="0" w:type="dxa"/>
              <w:right w:w="108" w:type="dxa"/>
            </w:tcMar>
            <w:vAlign w:val="center"/>
            <w:hideMark/>
          </w:tcPr>
          <w:p w:rsidR="00FB0D42" w:rsidRPr="007447C3" w:rsidRDefault="00FB0D42" w:rsidP="00287773">
            <w:pPr>
              <w:widowControl/>
              <w:jc w:val="center"/>
              <w:rPr>
                <w:rFonts w:ascii="宋体" w:eastAsia="宋体" w:hAnsi="Calibri" w:cs="Calibri"/>
                <w:color w:val="FF0000"/>
                <w:spacing w:val="-2"/>
                <w:kern w:val="0"/>
                <w:sz w:val="24"/>
                <w:szCs w:val="21"/>
              </w:rPr>
            </w:pPr>
            <w:r w:rsidRPr="007447C3">
              <w:rPr>
                <w:rFonts w:ascii="宋体" w:eastAsia="宋体" w:hAnsi="Calibri" w:cs="Calibri" w:hint="eastAsia"/>
                <w:color w:val="FF0000"/>
                <w:spacing w:val="-2"/>
                <w:kern w:val="0"/>
                <w:sz w:val="24"/>
                <w:szCs w:val="21"/>
              </w:rPr>
              <w:t>11</w:t>
            </w:r>
          </w:p>
        </w:tc>
        <w:tc>
          <w:tcPr>
            <w:tcW w:w="3348" w:type="dxa"/>
            <w:vMerge w:val="restart"/>
            <w:tcMar>
              <w:top w:w="0" w:type="dxa"/>
              <w:left w:w="108" w:type="dxa"/>
              <w:bottom w:w="0" w:type="dxa"/>
              <w:right w:w="108" w:type="dxa"/>
            </w:tcMar>
            <w:vAlign w:val="center"/>
            <w:hideMark/>
          </w:tcPr>
          <w:p w:rsidR="00FB0D42" w:rsidRPr="007447C3" w:rsidRDefault="00FB0D42" w:rsidP="00287773">
            <w:pPr>
              <w:widowControl/>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采暖系统</w:t>
            </w:r>
          </w:p>
        </w:tc>
        <w:tc>
          <w:tcPr>
            <w:tcW w:w="10020" w:type="dxa"/>
            <w:tcMar>
              <w:top w:w="0" w:type="dxa"/>
              <w:left w:w="108" w:type="dxa"/>
              <w:bottom w:w="0" w:type="dxa"/>
              <w:right w:w="108" w:type="dxa"/>
            </w:tcMar>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1</w:t>
            </w:r>
            <w:r w:rsidRPr="007447C3">
              <w:rPr>
                <w:rFonts w:ascii="宋体" w:eastAsia="宋体" w:hAnsi="宋体" w:cs="Calibri" w:hint="eastAsia"/>
                <w:color w:val="FF0000"/>
                <w:spacing w:val="-2"/>
                <w:kern w:val="0"/>
                <w:sz w:val="24"/>
                <w:szCs w:val="21"/>
              </w:rPr>
              <w:t>）</w:t>
            </w:r>
            <w:r w:rsidRPr="007447C3">
              <w:rPr>
                <w:rFonts w:ascii="宋体" w:eastAsia="宋体" w:hAnsi="宋体" w:cs="Calibri"/>
                <w:color w:val="FF0000"/>
                <w:spacing w:val="-2"/>
                <w:kern w:val="0"/>
                <w:sz w:val="24"/>
                <w:szCs w:val="21"/>
              </w:rPr>
              <w:t>定期检查供暖管道、阀门运行情况，确保正常无隐患</w:t>
            </w:r>
            <w:r w:rsidRPr="007447C3">
              <w:rPr>
                <w:rFonts w:ascii="宋体" w:eastAsia="宋体" w:hAnsi="宋体" w:cs="Calibri" w:hint="eastAsia"/>
                <w:color w:val="FF0000"/>
                <w:spacing w:val="-2"/>
                <w:kern w:val="0"/>
                <w:sz w:val="24"/>
                <w:szCs w:val="21"/>
              </w:rPr>
              <w:t>。</w:t>
            </w:r>
          </w:p>
        </w:tc>
      </w:tr>
      <w:tr w:rsidR="00FB0D42" w:rsidRPr="00A645D9" w:rsidTr="007504BC">
        <w:trPr>
          <w:trHeight w:val="454"/>
        </w:trPr>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10020" w:type="dxa"/>
            <w:tcMar>
              <w:top w:w="0" w:type="dxa"/>
              <w:left w:w="108" w:type="dxa"/>
              <w:bottom w:w="0" w:type="dxa"/>
              <w:right w:w="108" w:type="dxa"/>
            </w:tcMar>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2</w:t>
            </w:r>
            <w:r w:rsidRPr="007447C3">
              <w:rPr>
                <w:rFonts w:ascii="宋体" w:eastAsia="宋体" w:hAnsi="宋体" w:cs="Calibri" w:hint="eastAsia"/>
                <w:color w:val="FF0000"/>
                <w:spacing w:val="-2"/>
                <w:kern w:val="0"/>
                <w:sz w:val="24"/>
                <w:szCs w:val="21"/>
              </w:rPr>
              <w:t>）</w:t>
            </w:r>
            <w:r w:rsidRPr="007447C3">
              <w:rPr>
                <w:rFonts w:ascii="宋体" w:eastAsia="宋体" w:hAnsi="宋体" w:cs="Calibri"/>
                <w:color w:val="FF0000"/>
                <w:spacing w:val="-2"/>
                <w:kern w:val="0"/>
                <w:sz w:val="24"/>
                <w:szCs w:val="21"/>
              </w:rPr>
              <w:t>负责暖气片、阀门龙头等新装布置及旧装拆除、日常维修更换及管线的跑、冒、滴、漏的维修</w:t>
            </w:r>
            <w:r w:rsidRPr="007447C3">
              <w:rPr>
                <w:rFonts w:ascii="宋体" w:eastAsia="宋体" w:hAnsi="宋体" w:cs="Calibri" w:hint="eastAsia"/>
                <w:color w:val="FF0000"/>
                <w:spacing w:val="-2"/>
                <w:kern w:val="0"/>
                <w:sz w:val="24"/>
                <w:szCs w:val="21"/>
              </w:rPr>
              <w:t>。</w:t>
            </w:r>
          </w:p>
        </w:tc>
      </w:tr>
      <w:tr w:rsidR="00FB0D42" w:rsidRPr="00A645D9" w:rsidTr="007504BC">
        <w:trPr>
          <w:trHeight w:val="454"/>
        </w:trPr>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10020" w:type="dxa"/>
            <w:tcMar>
              <w:top w:w="0" w:type="dxa"/>
              <w:left w:w="108" w:type="dxa"/>
              <w:bottom w:w="0" w:type="dxa"/>
              <w:right w:w="108" w:type="dxa"/>
            </w:tcMar>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3</w:t>
            </w:r>
            <w:r w:rsidRPr="007447C3">
              <w:rPr>
                <w:rFonts w:ascii="宋体" w:eastAsia="宋体" w:hAnsi="宋体" w:cs="Calibri" w:hint="eastAsia"/>
                <w:color w:val="FF0000"/>
                <w:spacing w:val="-2"/>
                <w:kern w:val="0"/>
                <w:sz w:val="24"/>
                <w:szCs w:val="21"/>
              </w:rPr>
              <w:t>）</w:t>
            </w:r>
            <w:r w:rsidRPr="007447C3">
              <w:rPr>
                <w:rFonts w:ascii="宋体" w:eastAsia="宋体" w:hAnsi="宋体" w:cs="Calibri"/>
                <w:color w:val="FF0000"/>
                <w:spacing w:val="-2"/>
                <w:kern w:val="0"/>
                <w:sz w:val="24"/>
                <w:szCs w:val="21"/>
              </w:rPr>
              <w:t>做好供暖前检查等相关准备工作</w:t>
            </w:r>
            <w:r w:rsidRPr="007447C3">
              <w:rPr>
                <w:rFonts w:ascii="宋体" w:eastAsia="宋体" w:hAnsi="宋体" w:cs="Calibri" w:hint="eastAsia"/>
                <w:color w:val="FF0000"/>
                <w:spacing w:val="-2"/>
                <w:kern w:val="0"/>
                <w:sz w:val="24"/>
                <w:szCs w:val="21"/>
              </w:rPr>
              <w:t>。</w:t>
            </w:r>
          </w:p>
        </w:tc>
      </w:tr>
      <w:tr w:rsidR="00FB0D42" w:rsidRPr="00A645D9" w:rsidTr="007504BC">
        <w:trPr>
          <w:trHeight w:val="454"/>
        </w:trPr>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10020" w:type="dxa"/>
            <w:tcMar>
              <w:top w:w="0" w:type="dxa"/>
              <w:left w:w="108" w:type="dxa"/>
              <w:bottom w:w="0" w:type="dxa"/>
              <w:right w:w="108" w:type="dxa"/>
            </w:tcMar>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4</w:t>
            </w:r>
            <w:r w:rsidRPr="007447C3">
              <w:rPr>
                <w:rFonts w:ascii="宋体" w:eastAsia="宋体" w:hAnsi="宋体" w:cs="Calibri" w:hint="eastAsia"/>
                <w:color w:val="FF0000"/>
                <w:spacing w:val="-2"/>
                <w:kern w:val="0"/>
                <w:sz w:val="24"/>
                <w:szCs w:val="21"/>
              </w:rPr>
              <w:t>）</w:t>
            </w:r>
            <w:r w:rsidRPr="007447C3">
              <w:rPr>
                <w:rFonts w:ascii="宋体" w:eastAsia="宋体" w:hAnsi="宋体" w:cs="Calibri"/>
                <w:color w:val="FF0000"/>
                <w:spacing w:val="-2"/>
                <w:kern w:val="0"/>
                <w:sz w:val="24"/>
                <w:szCs w:val="21"/>
              </w:rPr>
              <w:t>暖气片上水前，提前通知采购人</w:t>
            </w:r>
            <w:r w:rsidRPr="007447C3">
              <w:rPr>
                <w:rFonts w:ascii="宋体" w:eastAsia="宋体" w:hAnsi="宋体" w:cs="Calibri" w:hint="eastAsia"/>
                <w:color w:val="FF0000"/>
                <w:spacing w:val="-2"/>
                <w:kern w:val="0"/>
                <w:sz w:val="24"/>
                <w:szCs w:val="21"/>
              </w:rPr>
              <w:t>。</w:t>
            </w:r>
          </w:p>
        </w:tc>
      </w:tr>
      <w:tr w:rsidR="00FB0D42" w:rsidRPr="00A645D9" w:rsidTr="007504BC">
        <w:trPr>
          <w:trHeight w:val="454"/>
        </w:trPr>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10020" w:type="dxa"/>
            <w:tcMar>
              <w:top w:w="0" w:type="dxa"/>
              <w:left w:w="108" w:type="dxa"/>
              <w:bottom w:w="0" w:type="dxa"/>
              <w:right w:w="108" w:type="dxa"/>
            </w:tcMar>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5</w:t>
            </w:r>
            <w:r w:rsidRPr="007447C3">
              <w:rPr>
                <w:rFonts w:ascii="宋体" w:eastAsia="宋体" w:hAnsi="宋体" w:cs="Calibri" w:hint="eastAsia"/>
                <w:color w:val="FF0000"/>
                <w:spacing w:val="-2"/>
                <w:kern w:val="0"/>
                <w:sz w:val="24"/>
                <w:szCs w:val="21"/>
              </w:rPr>
              <w:t>）</w:t>
            </w:r>
            <w:r w:rsidRPr="007447C3">
              <w:rPr>
                <w:rFonts w:ascii="宋体" w:eastAsia="宋体" w:hAnsi="宋体" w:cs="Calibri"/>
                <w:color w:val="FF0000"/>
                <w:spacing w:val="-2"/>
                <w:kern w:val="0"/>
                <w:sz w:val="24"/>
                <w:szCs w:val="21"/>
              </w:rPr>
              <w:t>供暖期间做好日常检查、维护、抢修、登记上报等工作</w:t>
            </w:r>
            <w:r w:rsidRPr="007447C3">
              <w:rPr>
                <w:rFonts w:ascii="宋体" w:eastAsia="宋体" w:hAnsi="宋体" w:cs="Calibri" w:hint="eastAsia"/>
                <w:color w:val="FF0000"/>
                <w:spacing w:val="-2"/>
                <w:kern w:val="0"/>
                <w:sz w:val="24"/>
                <w:szCs w:val="21"/>
              </w:rPr>
              <w:t>。</w:t>
            </w:r>
          </w:p>
        </w:tc>
      </w:tr>
      <w:tr w:rsidR="00FB0D42" w:rsidRPr="00A645D9" w:rsidTr="007504BC">
        <w:trPr>
          <w:trHeight w:val="454"/>
        </w:trPr>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10020" w:type="dxa"/>
            <w:tcMar>
              <w:top w:w="0" w:type="dxa"/>
              <w:left w:w="108" w:type="dxa"/>
              <w:bottom w:w="0" w:type="dxa"/>
              <w:right w:w="108" w:type="dxa"/>
            </w:tcMar>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6</w:t>
            </w:r>
            <w:r w:rsidRPr="007447C3">
              <w:rPr>
                <w:rFonts w:ascii="宋体" w:eastAsia="宋体" w:hAnsi="宋体" w:cs="Calibri" w:hint="eastAsia"/>
                <w:color w:val="FF0000"/>
                <w:spacing w:val="-2"/>
                <w:kern w:val="0"/>
                <w:sz w:val="24"/>
                <w:szCs w:val="21"/>
              </w:rPr>
              <w:t>）</w:t>
            </w:r>
            <w:r w:rsidRPr="007447C3">
              <w:rPr>
                <w:rFonts w:ascii="宋体" w:eastAsia="宋体" w:hAnsi="宋体" w:cs="Calibri"/>
                <w:color w:val="FF0000"/>
                <w:spacing w:val="-2"/>
                <w:kern w:val="0"/>
                <w:sz w:val="24"/>
                <w:szCs w:val="21"/>
              </w:rPr>
              <w:t>根据天气情况适时调节供暖设备运行工况，节约能源。</w:t>
            </w:r>
          </w:p>
        </w:tc>
      </w:tr>
      <w:tr w:rsidR="00FB0D42" w:rsidRPr="00A645D9" w:rsidTr="007504BC">
        <w:trPr>
          <w:trHeight w:val="454"/>
        </w:trPr>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0" w:type="auto"/>
            <w:vMerge/>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p>
        </w:tc>
        <w:tc>
          <w:tcPr>
            <w:tcW w:w="10020" w:type="dxa"/>
            <w:tcMar>
              <w:top w:w="0" w:type="dxa"/>
              <w:left w:w="108" w:type="dxa"/>
              <w:bottom w:w="0" w:type="dxa"/>
              <w:right w:w="108" w:type="dxa"/>
            </w:tcMar>
            <w:vAlign w:val="center"/>
            <w:hideMark/>
          </w:tcPr>
          <w:p w:rsidR="00FB0D42" w:rsidRPr="007447C3" w:rsidRDefault="00FB0D42" w:rsidP="00287773">
            <w:pPr>
              <w:widowControl/>
              <w:jc w:val="left"/>
              <w:rPr>
                <w:rFonts w:ascii="宋体" w:eastAsia="宋体" w:hAnsi="Calibri" w:cs="Calibri"/>
                <w:color w:val="FF0000"/>
                <w:spacing w:val="-2"/>
                <w:kern w:val="0"/>
                <w:sz w:val="24"/>
                <w:szCs w:val="21"/>
              </w:rPr>
            </w:pP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7</w:t>
            </w:r>
            <w:r w:rsidRPr="007447C3">
              <w:rPr>
                <w:rFonts w:ascii="宋体" w:eastAsia="宋体" w:hAnsi="宋体" w:cs="Calibri" w:hint="eastAsia"/>
                <w:color w:val="FF0000"/>
                <w:spacing w:val="-2"/>
                <w:kern w:val="0"/>
                <w:sz w:val="24"/>
                <w:szCs w:val="21"/>
              </w:rPr>
              <w:t>）</w:t>
            </w:r>
            <w:r w:rsidRPr="007447C3">
              <w:rPr>
                <w:rFonts w:ascii="宋体" w:eastAsia="宋体" w:hAnsi="Calibri" w:cs="Calibri" w:hint="eastAsia"/>
                <w:color w:val="FF0000"/>
                <w:spacing w:val="-2"/>
                <w:kern w:val="0"/>
                <w:sz w:val="24"/>
                <w:szCs w:val="21"/>
              </w:rPr>
              <w:t>......</w:t>
            </w:r>
          </w:p>
        </w:tc>
      </w:tr>
    </w:tbl>
    <w:p w:rsidR="00FB0D42" w:rsidRPr="00A645D9" w:rsidRDefault="00FB0D42" w:rsidP="00FB0D42">
      <w:pPr>
        <w:widowControl/>
        <w:jc w:val="left"/>
        <w:rPr>
          <w:rFonts w:ascii="宋体" w:eastAsia="宋体" w:hAnsi="Calibri" w:cs="Calibri"/>
          <w:kern w:val="0"/>
          <w:sz w:val="24"/>
          <w:szCs w:val="21"/>
        </w:rPr>
      </w:pPr>
      <w:r w:rsidRPr="00A645D9">
        <w:rPr>
          <w:rFonts w:ascii="宋体" w:eastAsia="宋体" w:hAnsi="楷体" w:cs="Calibri" w:hint="eastAsia"/>
          <w:kern w:val="0"/>
          <w:sz w:val="24"/>
          <w:szCs w:val="21"/>
        </w:rPr>
        <w:t>注：电梯系统、</w:t>
      </w:r>
      <w:r w:rsidR="007447C3">
        <w:rPr>
          <w:rFonts w:ascii="宋体" w:eastAsia="宋体" w:hAnsi="楷体" w:cs="Calibri" w:hint="eastAsia"/>
          <w:kern w:val="0"/>
          <w:sz w:val="24"/>
          <w:szCs w:val="21"/>
        </w:rPr>
        <w:t>消防系统</w:t>
      </w:r>
      <w:r w:rsidR="007447C3">
        <w:rPr>
          <w:rFonts w:ascii="宋体" w:eastAsia="宋体" w:hAnsi="楷体" w:cs="Calibri"/>
          <w:kern w:val="0"/>
          <w:sz w:val="24"/>
          <w:szCs w:val="21"/>
        </w:rPr>
        <w:t>、</w:t>
      </w:r>
      <w:r w:rsidRPr="00A645D9">
        <w:rPr>
          <w:rFonts w:ascii="宋体" w:eastAsia="宋体" w:hAnsi="楷体" w:cs="Calibri" w:hint="eastAsia"/>
          <w:kern w:val="0"/>
          <w:sz w:val="24"/>
          <w:szCs w:val="21"/>
        </w:rPr>
        <w:t>锅炉设备等设施设备的安装改造维修应当由具备相应资质的供应商完成，如供应商自身不具备，可进行分包由具有相应资质的单位完成。服务标准涉及的国家标准有更新的，执行国家最新标准。</w:t>
      </w:r>
    </w:p>
    <w:p w:rsidR="000F74AC" w:rsidRDefault="000F74AC" w:rsidP="00FB0D42">
      <w:pPr>
        <w:widowControl/>
        <w:outlineLvl w:val="2"/>
        <w:rPr>
          <w:rFonts w:ascii="宋体" w:eastAsia="宋体" w:hAnsi="Calibri" w:cs="Calibri"/>
          <w:bCs/>
          <w:kern w:val="0"/>
          <w:sz w:val="24"/>
          <w:szCs w:val="21"/>
        </w:rPr>
      </w:pPr>
    </w:p>
    <w:p w:rsidR="00FB0D42" w:rsidRPr="000F74AC" w:rsidRDefault="000F74AC" w:rsidP="00FB0D42">
      <w:pPr>
        <w:widowControl/>
        <w:outlineLvl w:val="2"/>
        <w:rPr>
          <w:rFonts w:ascii="黑体" w:eastAsia="黑体" w:hAnsi="Calibri" w:cs="Calibri"/>
          <w:b/>
          <w:bCs/>
          <w:kern w:val="0"/>
          <w:sz w:val="24"/>
          <w:szCs w:val="21"/>
        </w:rPr>
      </w:pPr>
      <w:r w:rsidRPr="000F74AC">
        <w:rPr>
          <w:rFonts w:ascii="黑体" w:eastAsia="黑体" w:hAnsi="Calibri" w:cs="Calibri" w:hint="eastAsia"/>
          <w:b/>
          <w:bCs/>
          <w:kern w:val="0"/>
          <w:sz w:val="24"/>
          <w:szCs w:val="21"/>
        </w:rPr>
        <w:t>4.</w:t>
      </w:r>
      <w:r w:rsidR="00FB0D42" w:rsidRPr="000F74AC">
        <w:rPr>
          <w:rFonts w:ascii="黑体" w:eastAsia="黑体" w:hAnsi="宋体" w:cs="Calibri"/>
          <w:b/>
          <w:bCs/>
          <w:kern w:val="0"/>
          <w:sz w:val="24"/>
          <w:szCs w:val="21"/>
        </w:rPr>
        <w:t>保洁服务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47"/>
        <w:gridCol w:w="1956"/>
        <w:gridCol w:w="5929"/>
      </w:tblGrid>
      <w:tr w:rsidR="00FB0D42" w:rsidRPr="00A645D9" w:rsidTr="007504BC">
        <w:trPr>
          <w:trHeight w:val="454"/>
        </w:trPr>
        <w:tc>
          <w:tcPr>
            <w:tcW w:w="1219"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序号</w:t>
            </w:r>
          </w:p>
        </w:tc>
        <w:tc>
          <w:tcPr>
            <w:tcW w:w="337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服务内容</w:t>
            </w:r>
          </w:p>
        </w:tc>
        <w:tc>
          <w:tcPr>
            <w:tcW w:w="997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服务标准</w:t>
            </w:r>
          </w:p>
        </w:tc>
      </w:tr>
      <w:tr w:rsidR="00FB0D42" w:rsidRPr="00A645D9" w:rsidTr="007504BC">
        <w:trPr>
          <w:trHeight w:val="454"/>
        </w:trPr>
        <w:tc>
          <w:tcPr>
            <w:tcW w:w="1219"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w:t>
            </w:r>
          </w:p>
        </w:tc>
        <w:tc>
          <w:tcPr>
            <w:tcW w:w="3372"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基本要求</w:t>
            </w: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）建立保洁服务的工作制度及工作计划，并按照执行。</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）做好保洁服务工作记录，记录填写规范、保存完好。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）作业时采取安全防护措施，防止对作业人员或他人造成伤害。相关耗材的环保、安全性等应当符合国家相关规定要求。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）进入保密区域时，有采购人相关人员全程在场。</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1507"/>
        </w:trPr>
        <w:tc>
          <w:tcPr>
            <w:tcW w:w="1219"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2</w:t>
            </w:r>
          </w:p>
        </w:tc>
        <w:tc>
          <w:tcPr>
            <w:tcW w:w="3372"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办公用房区域保洁</w:t>
            </w: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）大厅、楼内公共通道：</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①公共通道保持干净，无异味、无杂物、无积水，每日至少开展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②门窗玻璃干净无尘，透光性好，每周至少开展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③指示牌干净，无污渍，每日至少开展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1095"/>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）电器、消防等设施设备：</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①配电箱、设备机房、会议室音视频设备、消防栓及开关插座等保持表面干净，无尘无污迹，每月至少开展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②监控摄像头、门禁系统等表面光亮，无尘、无斑点，每月至少开展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）楼梯及楼梯间保持干净、无异味、无杂物、无积水，每日至少开展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）开水间保持干净、无异味、无杂物、无积水，每日至少开展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）作业工具间：</w:t>
            </w:r>
          </w:p>
          <w:p w:rsidR="00FB0D42" w:rsidRPr="00574396" w:rsidRDefault="00FB0D42" w:rsidP="00287773">
            <w:pPr>
              <w:pStyle w:val="a9"/>
              <w:widowControl/>
              <w:numPr>
                <w:ilvl w:val="0"/>
                <w:numId w:val="3"/>
              </w:numPr>
              <w:ind w:firstLineChars="0"/>
              <w:jc w:val="left"/>
              <w:rPr>
                <w:rFonts w:ascii="宋体" w:eastAsia="宋体" w:hAnsi="Calibri" w:cs="Calibri"/>
                <w:spacing w:val="-2"/>
                <w:kern w:val="0"/>
                <w:sz w:val="24"/>
                <w:szCs w:val="21"/>
              </w:rPr>
            </w:pPr>
            <w:r w:rsidRPr="00574396">
              <w:rPr>
                <w:rFonts w:ascii="宋体" w:eastAsia="宋体" w:hAnsi="宋体" w:cs="Calibri" w:hint="eastAsia"/>
                <w:spacing w:val="-2"/>
                <w:kern w:val="0"/>
                <w:sz w:val="24"/>
                <w:szCs w:val="21"/>
              </w:rPr>
              <w:t>持干净，无异味、无杂物、无积水，每日至少开展</w:t>
            </w:r>
            <w:r w:rsidRPr="00574396">
              <w:rPr>
                <w:rFonts w:ascii="宋体" w:eastAsia="宋体" w:hAnsi="Calibri" w:cs="Calibri" w:hint="eastAsia"/>
                <w:spacing w:val="-2"/>
                <w:kern w:val="0"/>
                <w:sz w:val="24"/>
                <w:szCs w:val="21"/>
              </w:rPr>
              <w:t>1</w:t>
            </w:r>
            <w:r w:rsidRPr="00574396">
              <w:rPr>
                <w:rFonts w:ascii="宋体" w:eastAsia="宋体" w:hAnsi="宋体" w:cs="Calibri" w:hint="eastAsia"/>
                <w:spacing w:val="-2"/>
                <w:kern w:val="0"/>
                <w:sz w:val="24"/>
                <w:szCs w:val="21"/>
              </w:rPr>
              <w:t>次清洁作业。</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 ②作业工具摆放整齐有序，表面干净无渍，每日消毒。</w:t>
            </w:r>
          </w:p>
        </w:tc>
      </w:tr>
      <w:tr w:rsidR="00FB0D42" w:rsidRPr="00A645D9" w:rsidTr="007504BC">
        <w:trPr>
          <w:trHeight w:val="1095"/>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）公共卫生间：</w:t>
            </w:r>
          </w:p>
          <w:p w:rsidR="00FB0D42" w:rsidRPr="002B505A" w:rsidRDefault="00FB0D42" w:rsidP="00287773">
            <w:pPr>
              <w:pStyle w:val="a9"/>
              <w:widowControl/>
              <w:numPr>
                <w:ilvl w:val="0"/>
                <w:numId w:val="1"/>
              </w:numPr>
              <w:ind w:firstLineChars="0"/>
              <w:jc w:val="left"/>
              <w:rPr>
                <w:rFonts w:ascii="宋体" w:eastAsia="宋体" w:hAnsi="Calibri" w:cs="Calibri"/>
                <w:spacing w:val="-2"/>
                <w:kern w:val="0"/>
                <w:sz w:val="24"/>
                <w:szCs w:val="21"/>
              </w:rPr>
            </w:pPr>
            <w:r w:rsidRPr="002B505A">
              <w:rPr>
                <w:rFonts w:ascii="宋体" w:eastAsia="宋体" w:hAnsi="宋体" w:cs="Calibri" w:hint="eastAsia"/>
                <w:spacing w:val="-2"/>
                <w:kern w:val="0"/>
                <w:sz w:val="24"/>
                <w:szCs w:val="21"/>
              </w:rPr>
              <w:t>持干净，无异味，垃圾无溢出，每日至少开展</w:t>
            </w:r>
            <w:r w:rsidRPr="002B505A">
              <w:rPr>
                <w:rFonts w:ascii="宋体" w:eastAsia="宋体" w:hAnsi="Calibri" w:cs="Calibri" w:hint="eastAsia"/>
                <w:spacing w:val="-2"/>
                <w:kern w:val="0"/>
                <w:sz w:val="24"/>
                <w:szCs w:val="21"/>
              </w:rPr>
              <w:t>1</w:t>
            </w:r>
            <w:r w:rsidRPr="002B505A">
              <w:rPr>
                <w:rFonts w:ascii="宋体" w:eastAsia="宋体" w:hAnsi="宋体" w:cs="Calibri" w:hint="eastAsia"/>
                <w:spacing w:val="-2"/>
                <w:kern w:val="0"/>
                <w:sz w:val="24"/>
                <w:szCs w:val="21"/>
              </w:rPr>
              <w:t>次清洁作业。</w:t>
            </w:r>
          </w:p>
          <w:p w:rsidR="00FB0D42" w:rsidRPr="00574396" w:rsidRDefault="00FB0D42" w:rsidP="00287773">
            <w:pPr>
              <w:pStyle w:val="a9"/>
              <w:widowControl/>
              <w:numPr>
                <w:ilvl w:val="0"/>
                <w:numId w:val="1"/>
              </w:numPr>
              <w:ind w:firstLineChars="0"/>
              <w:jc w:val="left"/>
              <w:rPr>
                <w:rFonts w:ascii="宋体" w:eastAsia="宋体" w:hAnsi="Calibri" w:cs="Calibri"/>
                <w:spacing w:val="-2"/>
                <w:kern w:val="0"/>
                <w:sz w:val="24"/>
                <w:szCs w:val="21"/>
              </w:rPr>
            </w:pPr>
            <w:r w:rsidRPr="00574396">
              <w:rPr>
                <w:rFonts w:ascii="宋体" w:eastAsia="宋体" w:hAnsi="宋体" w:cs="Calibri" w:hint="eastAsia"/>
                <w:spacing w:val="-2"/>
                <w:kern w:val="0"/>
                <w:sz w:val="24"/>
                <w:szCs w:val="21"/>
              </w:rPr>
              <w:t>时补充厕纸等必要用品。</w:t>
            </w:r>
          </w:p>
        </w:tc>
      </w:tr>
      <w:tr w:rsidR="00FB0D42" w:rsidRPr="00A645D9" w:rsidTr="007504BC">
        <w:trPr>
          <w:trHeight w:val="1107"/>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）电梯轿厢：</w:t>
            </w:r>
          </w:p>
          <w:p w:rsidR="00FB0D42" w:rsidRPr="002B505A" w:rsidRDefault="00FB0D42" w:rsidP="00287773">
            <w:pPr>
              <w:pStyle w:val="a9"/>
              <w:widowControl/>
              <w:numPr>
                <w:ilvl w:val="0"/>
                <w:numId w:val="2"/>
              </w:numPr>
              <w:ind w:firstLineChars="0"/>
              <w:jc w:val="left"/>
              <w:rPr>
                <w:rFonts w:ascii="宋体" w:eastAsia="宋体" w:hAnsi="Calibri" w:cs="Calibri"/>
                <w:spacing w:val="-2"/>
                <w:kern w:val="0"/>
                <w:sz w:val="24"/>
                <w:szCs w:val="21"/>
              </w:rPr>
            </w:pPr>
            <w:r w:rsidRPr="002B505A">
              <w:rPr>
                <w:rFonts w:ascii="宋体" w:eastAsia="宋体" w:hAnsi="宋体" w:cs="Calibri" w:hint="eastAsia"/>
                <w:spacing w:val="-2"/>
                <w:kern w:val="0"/>
                <w:sz w:val="24"/>
                <w:szCs w:val="21"/>
              </w:rPr>
              <w:t>持干净，无污渍、无粘贴物、无异味，每日至少开展</w:t>
            </w:r>
            <w:r w:rsidRPr="002B505A">
              <w:rPr>
                <w:rFonts w:ascii="宋体" w:eastAsia="宋体" w:hAnsi="Calibri" w:cs="Calibri" w:hint="eastAsia"/>
                <w:spacing w:val="-2"/>
                <w:kern w:val="0"/>
                <w:sz w:val="24"/>
                <w:szCs w:val="21"/>
              </w:rPr>
              <w:t>1</w:t>
            </w:r>
            <w:r w:rsidRPr="002B505A">
              <w:rPr>
                <w:rFonts w:ascii="宋体" w:eastAsia="宋体" w:hAnsi="宋体" w:cs="Calibri" w:hint="eastAsia"/>
                <w:spacing w:val="-2"/>
                <w:kern w:val="0"/>
                <w:sz w:val="24"/>
                <w:szCs w:val="21"/>
              </w:rPr>
              <w:t>次清洁作业。</w:t>
            </w:r>
          </w:p>
          <w:p w:rsidR="00FB0D42" w:rsidRPr="002B505A" w:rsidRDefault="00FB0D42" w:rsidP="00287773">
            <w:pPr>
              <w:pStyle w:val="a9"/>
              <w:widowControl/>
              <w:numPr>
                <w:ilvl w:val="0"/>
                <w:numId w:val="2"/>
              </w:numPr>
              <w:ind w:firstLineChars="0"/>
              <w:jc w:val="left"/>
              <w:rPr>
                <w:rFonts w:ascii="宋体" w:eastAsia="宋体" w:hAnsi="Calibri" w:cs="Calibri"/>
                <w:spacing w:val="-2"/>
                <w:kern w:val="0"/>
                <w:sz w:val="24"/>
                <w:szCs w:val="21"/>
              </w:rPr>
            </w:pPr>
            <w:r w:rsidRPr="002B505A">
              <w:rPr>
                <w:rFonts w:ascii="宋体" w:eastAsia="宋体" w:hAnsi="宋体" w:cs="Calibri" w:hint="eastAsia"/>
                <w:spacing w:val="-2"/>
                <w:kern w:val="0"/>
                <w:sz w:val="24"/>
                <w:szCs w:val="21"/>
              </w:rPr>
              <w:t>灯具、操作指示板明亮。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）平台、屋顶、天沟保持干净，有杂物及时清扫，每月至少开展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9</w:t>
            </w:r>
            <w:r w:rsidRPr="00A645D9">
              <w:rPr>
                <w:rFonts w:ascii="宋体" w:eastAsia="宋体" w:hAnsi="宋体" w:cs="Calibri" w:hint="eastAsia"/>
                <w:spacing w:val="-2"/>
                <w:kern w:val="0"/>
                <w:sz w:val="24"/>
                <w:szCs w:val="21"/>
              </w:rPr>
              <w:t>）石材地面、内墙做好养护工作，每季度开展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次清洁作业。（各类材质地面、内墙服务管理标准详见</w:t>
            </w:r>
            <w:r w:rsidRPr="00A645D9">
              <w:rPr>
                <w:rFonts w:ascii="宋体" w:eastAsia="宋体" w:hAnsi="Calibri" w:cs="Calibri" w:hint="eastAsia"/>
                <w:spacing w:val="-2"/>
                <w:kern w:val="0"/>
                <w:sz w:val="24"/>
                <w:szCs w:val="21"/>
              </w:rPr>
              <w:t>3.4.1</w:t>
            </w:r>
            <w:r w:rsidRPr="00A645D9">
              <w:rPr>
                <w:rFonts w:ascii="宋体" w:eastAsia="宋体" w:hAnsi="宋体" w:cs="Calibri" w:hint="eastAsia"/>
                <w:spacing w:val="-2"/>
                <w:kern w:val="0"/>
                <w:sz w:val="24"/>
                <w:szCs w:val="21"/>
              </w:rPr>
              <w:t>）</w:t>
            </w:r>
          </w:p>
        </w:tc>
      </w:tr>
      <w:tr w:rsidR="00FB0D42" w:rsidRPr="00A645D9" w:rsidTr="007504BC">
        <w:trPr>
          <w:trHeight w:val="588"/>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10</w:t>
            </w:r>
            <w:r w:rsidRPr="00A645D9">
              <w:rPr>
                <w:rFonts w:ascii="宋体" w:eastAsia="宋体" w:hAnsi="宋体" w:cs="Calibri" w:hint="eastAsia"/>
                <w:spacing w:val="-2"/>
                <w:kern w:val="0"/>
                <w:sz w:val="24"/>
                <w:szCs w:val="21"/>
              </w:rPr>
              <w:t>）地毯干净、无油渍、无污渍、无褪色，每月至少开展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588"/>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11</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19"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3</w:t>
            </w:r>
          </w:p>
        </w:tc>
        <w:tc>
          <w:tcPr>
            <w:tcW w:w="3372"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公共场地区域保洁</w:t>
            </w: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）每日清扫道路地面、停车场等公共区域</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次，保持干净、无杂物、无积水。</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）雪、冰冻等恶劣天气时及时清扫积水、积雪，并采取安全防护措施。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）各种路标、宣传栏等保持干净，每月至少开展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）清洁室外照明设备，每月至少开展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）绿地内无杂物、无改变用途和破坏、践踏、占用现象，每天至少开展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次巡查。</w:t>
            </w:r>
          </w:p>
        </w:tc>
      </w:tr>
      <w:tr w:rsidR="00FB0D42" w:rsidRPr="00A645D9" w:rsidTr="007504BC">
        <w:trPr>
          <w:trHeight w:val="520"/>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）办公区外立面定期清洗、</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米以上外窗玻璃擦拭，每年至少开展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次清洗。（各类材质外立面服务标准详见</w:t>
            </w:r>
            <w:r w:rsidRPr="00A645D9">
              <w:rPr>
                <w:rFonts w:ascii="宋体" w:eastAsia="宋体" w:hAnsi="Calibri" w:cs="Calibri" w:hint="eastAsia"/>
                <w:spacing w:val="-2"/>
                <w:kern w:val="0"/>
                <w:sz w:val="24"/>
                <w:szCs w:val="21"/>
              </w:rPr>
              <w:t>4.1</w:t>
            </w:r>
            <w:r w:rsidRPr="00A645D9">
              <w:rPr>
                <w:rFonts w:ascii="宋体" w:eastAsia="宋体" w:hAnsi="宋体" w:cs="Calibri" w:hint="eastAsia"/>
                <w:spacing w:val="-2"/>
                <w:kern w:val="0"/>
                <w:sz w:val="24"/>
                <w:szCs w:val="21"/>
              </w:rPr>
              <w:t>）</w:t>
            </w:r>
          </w:p>
        </w:tc>
      </w:tr>
      <w:tr w:rsidR="00FB0D42" w:rsidRPr="00A645D9" w:rsidTr="007504BC">
        <w:trPr>
          <w:trHeight w:val="520"/>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19"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4</w:t>
            </w:r>
          </w:p>
        </w:tc>
        <w:tc>
          <w:tcPr>
            <w:tcW w:w="3372"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垃圾处理</w:t>
            </w: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）在指定位置摆放分类垃圾桶，并在显著处张贴垃圾分类标识。分类垃圾桶和垃圾分类标识根据所在城市的要求设置。</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）桶身表面干净无污渍，每日开展至少</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）垃圾中转房保持整洁，无明显异味，每日至少开展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）化粪池清掏，无明显异味，每半年至少开展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次清洁作业。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）每个工作日内要对楼层产生的垃圾，进行清理分类，并运至垃圾集中堆放点。</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）垃圾装袋，日产日清。</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）建立垃圾清运台账，交由规范的渠道回收处理。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做好垃圾分类管理的宣传工作，督促并引导全员参与垃圾分类投放</w:t>
            </w:r>
            <w:r w:rsidRPr="00A645D9">
              <w:rPr>
                <w:rFonts w:ascii="宋体" w:eastAsia="宋体" w:hAnsi="宋体" w:cs="Calibri" w:hint="eastAsia"/>
                <w:spacing w:val="-2"/>
                <w:kern w:val="0"/>
                <w:sz w:val="24"/>
                <w:szCs w:val="21"/>
              </w:rPr>
              <w:t>。</w:t>
            </w:r>
          </w:p>
        </w:tc>
      </w:tr>
      <w:tr w:rsidR="00FB0D42" w:rsidRPr="00A645D9" w:rsidTr="007504BC">
        <w:trPr>
          <w:trHeight w:val="597"/>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9</w:t>
            </w:r>
            <w:r w:rsidRPr="00A645D9">
              <w:rPr>
                <w:rFonts w:ascii="宋体" w:eastAsia="宋体" w:hAnsi="宋体" w:cs="Calibri" w:hint="eastAsia"/>
                <w:spacing w:val="-2"/>
                <w:kern w:val="0"/>
                <w:sz w:val="24"/>
                <w:szCs w:val="21"/>
              </w:rPr>
              <w:t>）垃圾分类投放管理工作的执行标准，按所在城市的要求执行。</w:t>
            </w:r>
          </w:p>
        </w:tc>
      </w:tr>
      <w:tr w:rsidR="00FB0D42" w:rsidRPr="00A645D9" w:rsidTr="007504BC">
        <w:trPr>
          <w:trHeight w:val="597"/>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10</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532"/>
        </w:trPr>
        <w:tc>
          <w:tcPr>
            <w:tcW w:w="1219"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5</w:t>
            </w:r>
          </w:p>
        </w:tc>
        <w:tc>
          <w:tcPr>
            <w:tcW w:w="3372"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卫生消毒</w:t>
            </w: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）办公用房区域、公共场所区域和周围环境预防性卫生消毒，消毒后及时通风，每周至少开展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次作业。</w:t>
            </w:r>
          </w:p>
        </w:tc>
      </w:tr>
      <w:tr w:rsidR="00FB0D42" w:rsidRPr="00A645D9" w:rsidTr="007504BC">
        <w:trPr>
          <w:trHeight w:val="418"/>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）采取综合措施消灭老鼠、蟑螂，控制室内外蚊虫孳生，达到基本无蝇，每季度至少开展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次作业。</w:t>
            </w:r>
          </w:p>
        </w:tc>
      </w:tr>
      <w:tr w:rsidR="00FB0D42" w:rsidRPr="00A645D9" w:rsidTr="007504BC">
        <w:trPr>
          <w:trHeight w:val="536"/>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）发生公共卫生事件时，邀请专业单位开展消毒、检测等工作。</w:t>
            </w:r>
          </w:p>
        </w:tc>
      </w:tr>
      <w:tr w:rsidR="00FB0D42" w:rsidRPr="00A645D9" w:rsidTr="007504BC">
        <w:trPr>
          <w:trHeight w:val="536"/>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78"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bl>
    <w:p w:rsidR="000F74AC" w:rsidRDefault="000F74AC" w:rsidP="00FB0D42">
      <w:pPr>
        <w:widowControl/>
        <w:outlineLvl w:val="2"/>
        <w:rPr>
          <w:rFonts w:ascii="宋体" w:eastAsia="宋体" w:hAnsi="Calibri" w:cs="Calibri"/>
          <w:bCs/>
          <w:kern w:val="0"/>
          <w:sz w:val="24"/>
          <w:szCs w:val="21"/>
        </w:rPr>
      </w:pPr>
    </w:p>
    <w:p w:rsidR="00FB0D42" w:rsidRPr="00A645D9" w:rsidRDefault="00FB0D42" w:rsidP="00FB0D42">
      <w:pPr>
        <w:widowControl/>
        <w:outlineLvl w:val="2"/>
        <w:rPr>
          <w:rFonts w:ascii="宋体" w:eastAsia="宋体" w:hAnsi="Calibri" w:cs="Calibri"/>
          <w:bCs/>
          <w:kern w:val="0"/>
          <w:sz w:val="24"/>
          <w:szCs w:val="21"/>
        </w:rPr>
      </w:pPr>
      <w:r w:rsidRPr="00A645D9">
        <w:rPr>
          <w:rFonts w:ascii="宋体" w:eastAsia="宋体" w:hAnsi="Calibri" w:cs="Calibri" w:hint="eastAsia"/>
          <w:bCs/>
          <w:kern w:val="0"/>
          <w:sz w:val="24"/>
          <w:szCs w:val="21"/>
        </w:rPr>
        <w:t>4.1</w:t>
      </w:r>
      <w:r w:rsidRPr="00A645D9">
        <w:rPr>
          <w:rFonts w:ascii="宋体" w:eastAsia="宋体" w:hAnsi="宋体" w:cs="Calibri" w:hint="eastAsia"/>
          <w:bCs/>
          <w:kern w:val="0"/>
          <w:sz w:val="24"/>
          <w:szCs w:val="21"/>
        </w:rPr>
        <w:t>具体清洁要求</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57"/>
        <w:gridCol w:w="1970"/>
        <w:gridCol w:w="5905"/>
      </w:tblGrid>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序号</w:t>
            </w:r>
          </w:p>
        </w:tc>
        <w:tc>
          <w:tcPr>
            <w:tcW w:w="336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材质</w:t>
            </w:r>
          </w:p>
        </w:tc>
        <w:tc>
          <w:tcPr>
            <w:tcW w:w="9947"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清洁要求</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环氧地坪地面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清理垃圾：清理地面上的垃圾和杂物。</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清洗地面：用专业的清洁剂或去污剂清洗地面。清洁剂和去污剂的选取要根据污垢的性质而定。环氧地坪一般使用弱酸性或弱碱性的清洁剂，避免使用酸性或碱性强的清洁剂。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滚刷或颗粒机进行深层清洗：对于顽固沉积物，需要使用滚刷或颗粒机进行深层清洗。</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浸泡：将清洁剂或去污剂浸泡在环氧地坪上，加强去除污渍的效果。</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冲洗：用清水将地面冲洗干净，以去除残留的清洁剂或去污剂。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2</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耐磨漆地面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）日常清洁：使用软质拖把或地板清洁机，配合清水和中性清洁剂进行清洁。避免使用酸性或碱性清洁剂，以免损坏地面表面。定期清理地面上的污渍和杂物，保持地面干净整洁。</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）打蜡：为了增加耐磨地面的光亮度和耐磨性，可以进行打蜡处理。使用适合聚氨酯地面的蜡进行均匀涂抹，待蜡干燥后使用抛光机或拖把清理地面，使其变得光滑而有光泽。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3</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瓷砖地面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）日常清洁：推尘，保持地面干净无杂物。</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）深度清洁：使用洗洁精或肥皂水清理。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4</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石材地面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根据各区域的人流量及大理石的实际磨损程度制定大理石的晶面保养计划</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启动晶面机，使用中性清洁剂清洁，避免使用强酸或强碱清洁剂，定期进行基础维护</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5</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水磨石地面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）日常清洁：推尘，保持地面干净无杂物。</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）深度清洁：使用洗洁精或肥皂水清理。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6</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地胶板地面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定期保养。使用中性清洁剂清洁，避免使用强酸或强碱清洁剂，定期进行基础维护。</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日常维护。使用湿润的拖把清洁，污染严重时局部清洁，每月对</w:t>
            </w:r>
            <w:r w:rsidRPr="00A645D9">
              <w:rPr>
                <w:rFonts w:ascii="宋体" w:eastAsia="宋体" w:hAnsi="宋体" w:cs="Calibri" w:hint="eastAsia"/>
                <w:spacing w:val="-2"/>
                <w:kern w:val="0"/>
                <w:sz w:val="24"/>
                <w:szCs w:val="21"/>
              </w:rPr>
              <w:t>地胶板地面</w:t>
            </w:r>
            <w:r w:rsidRPr="00A645D9">
              <w:rPr>
                <w:rFonts w:ascii="宋体" w:eastAsia="宋体" w:hAnsi="宋体" w:cs="Calibri"/>
                <w:spacing w:val="-2"/>
                <w:kern w:val="0"/>
                <w:sz w:val="24"/>
                <w:szCs w:val="21"/>
              </w:rPr>
              <w:t>进行打蜡处理。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7</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地板地面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定期保养。使用中性清洁剂清洁，避免使用强酸或强碱清洁剂，定期进行基础维护。</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日常维护。使用湿润的拖把清洁，污染严重时局部清洁，每月对地板进行打蜡处理。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8</w:t>
            </w:r>
          </w:p>
        </w:tc>
        <w:tc>
          <w:tcPr>
            <w:tcW w:w="3368"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地毯地面</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日常用吸尘机除尘</w:t>
            </w:r>
            <w:r w:rsidRPr="00A645D9">
              <w:rPr>
                <w:rFonts w:ascii="宋体" w:eastAsia="宋体" w:hAnsi="宋体" w:cs="Calibri" w:hint="eastAsia"/>
                <w:spacing w:val="-2"/>
                <w:kern w:val="0"/>
                <w:sz w:val="24"/>
                <w:szCs w:val="21"/>
              </w:rPr>
              <w:t>，局部脏污用湿布配中性清洁液重点清洁。</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）用地毯清洗机进行整体清洗，除螨。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9</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乳胶漆内墙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有污渍时用半干布擦拭。</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10</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墙纸内墙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有污渍时用半干布擦拭。</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11</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木饰面内墙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有污渍时用中性清洁剂、半干布擦拭。</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12</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石材内墙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有污渍时用半干布擦拭。</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13</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金属板内墙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有污渍时用半干布擦拭。</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14</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涂料外墙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定期专业清洗。</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15</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真石漆</w:t>
            </w:r>
            <w:r w:rsidRPr="00A645D9">
              <w:rPr>
                <w:rFonts w:ascii="宋体" w:eastAsia="宋体" w:hAnsi="宋体" w:cs="Calibri" w:hint="eastAsia"/>
                <w:spacing w:val="-2"/>
                <w:kern w:val="0"/>
                <w:sz w:val="24"/>
                <w:szCs w:val="21"/>
              </w:rPr>
              <w:t>外墙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定期专业清洗。</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16</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瓷砖外墙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定期专业清洗。</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17</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保温一体板外墙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定期专业清洗。</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18</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铝板外墙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定期专业清洗。</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19</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干挂石材</w:t>
            </w:r>
            <w:r w:rsidRPr="00A645D9">
              <w:rPr>
                <w:rFonts w:ascii="宋体" w:eastAsia="宋体" w:hAnsi="宋体" w:cs="Calibri" w:hint="eastAsia"/>
                <w:spacing w:val="-2"/>
                <w:kern w:val="0"/>
                <w:sz w:val="24"/>
                <w:szCs w:val="21"/>
              </w:rPr>
              <w:t>外墙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定期专业清洗。</w:t>
            </w:r>
          </w:p>
        </w:tc>
      </w:tr>
      <w:tr w:rsidR="00FB0D42" w:rsidRPr="00A645D9" w:rsidTr="007504BC">
        <w:trPr>
          <w:trHeight w:val="454"/>
        </w:trPr>
        <w:tc>
          <w:tcPr>
            <w:tcW w:w="1228"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20</w:t>
            </w:r>
          </w:p>
        </w:tc>
        <w:tc>
          <w:tcPr>
            <w:tcW w:w="3368"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玻璃幕墙外墙</w:t>
            </w:r>
          </w:p>
        </w:tc>
        <w:tc>
          <w:tcPr>
            <w:tcW w:w="9947"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定期专业清洗。</w:t>
            </w:r>
          </w:p>
        </w:tc>
      </w:tr>
    </w:tbl>
    <w:p w:rsidR="00FB0D42" w:rsidRPr="00A645D9" w:rsidRDefault="00FB0D42" w:rsidP="00FB0D42">
      <w:pPr>
        <w:widowControl/>
        <w:rPr>
          <w:rFonts w:ascii="宋体" w:eastAsia="宋体" w:hAnsi="Calibri" w:cs="Calibri"/>
          <w:spacing w:val="-2"/>
          <w:kern w:val="0"/>
          <w:sz w:val="24"/>
          <w:szCs w:val="21"/>
        </w:rPr>
      </w:pPr>
      <w:r w:rsidRPr="00A645D9">
        <w:rPr>
          <w:rFonts w:ascii="宋体" w:eastAsia="宋体" w:hAnsi="楷体" w:cs="Calibri" w:hint="eastAsia"/>
          <w:spacing w:val="-2"/>
          <w:kern w:val="0"/>
          <w:sz w:val="24"/>
          <w:szCs w:val="21"/>
        </w:rPr>
        <w:t>注：根据物业用材情况选择清洁要求</w:t>
      </w:r>
    </w:p>
    <w:p w:rsidR="000F74AC" w:rsidRDefault="000F74AC" w:rsidP="00FB0D42">
      <w:pPr>
        <w:widowControl/>
        <w:outlineLvl w:val="2"/>
        <w:rPr>
          <w:rFonts w:ascii="宋体" w:eastAsia="宋体" w:hAnsi="宋体" w:cs="Calibri"/>
          <w:spacing w:val="-2"/>
          <w:kern w:val="0"/>
          <w:sz w:val="24"/>
          <w:szCs w:val="21"/>
        </w:rPr>
      </w:pPr>
    </w:p>
    <w:p w:rsidR="00FB0D42" w:rsidRPr="000F74AC" w:rsidRDefault="000F74AC" w:rsidP="00FB0D42">
      <w:pPr>
        <w:widowControl/>
        <w:outlineLvl w:val="2"/>
        <w:rPr>
          <w:rFonts w:ascii="黑体" w:eastAsia="黑体" w:hAnsi="Calibri" w:cs="Calibri"/>
          <w:b/>
          <w:bCs/>
          <w:kern w:val="0"/>
          <w:sz w:val="24"/>
          <w:szCs w:val="21"/>
        </w:rPr>
      </w:pPr>
      <w:r w:rsidRPr="000F74AC">
        <w:rPr>
          <w:rFonts w:ascii="黑体" w:eastAsia="黑体" w:hAnsi="Calibri" w:cs="Calibri" w:hint="eastAsia"/>
          <w:b/>
          <w:bCs/>
          <w:kern w:val="0"/>
          <w:sz w:val="24"/>
          <w:szCs w:val="21"/>
        </w:rPr>
        <w:lastRenderedPageBreak/>
        <w:t>5.</w:t>
      </w:r>
      <w:r w:rsidR="00FB0D42" w:rsidRPr="000F74AC">
        <w:rPr>
          <w:rFonts w:ascii="黑体" w:eastAsia="黑体" w:hAnsi="宋体" w:cs="Calibri"/>
          <w:b/>
          <w:bCs/>
          <w:kern w:val="0"/>
          <w:sz w:val="24"/>
          <w:szCs w:val="21"/>
        </w:rPr>
        <w:t>绿化服务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59"/>
        <w:gridCol w:w="1957"/>
        <w:gridCol w:w="5916"/>
      </w:tblGrid>
      <w:tr w:rsidR="00FB0D42" w:rsidRPr="00A645D9" w:rsidTr="007504BC">
        <w:trPr>
          <w:trHeight w:val="454"/>
        </w:trPr>
        <w:tc>
          <w:tcPr>
            <w:tcW w:w="1240"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序号</w:t>
            </w:r>
          </w:p>
        </w:tc>
        <w:tc>
          <w:tcPr>
            <w:tcW w:w="3369"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服务内容</w:t>
            </w:r>
          </w:p>
        </w:tc>
        <w:tc>
          <w:tcPr>
            <w:tcW w:w="9934"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服务标准</w:t>
            </w:r>
          </w:p>
        </w:tc>
      </w:tr>
      <w:tr w:rsidR="00FB0D42" w:rsidRPr="00A645D9" w:rsidTr="007504BC">
        <w:trPr>
          <w:trHeight w:val="454"/>
        </w:trPr>
        <w:tc>
          <w:tcPr>
            <w:tcW w:w="124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w:t>
            </w:r>
          </w:p>
        </w:tc>
        <w:tc>
          <w:tcPr>
            <w:tcW w:w="3369"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基本要求</w:t>
            </w: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）制定绿化服务的工作制度及工作计划，并按照执行。</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）做好绿化服务工作记录，填写规范。</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）作业时采取安全防护措施，防止对作业人员或他人造成伤害。</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）相关耗材的环保、安全性应当符合规定要求。</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40"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2</w:t>
            </w:r>
          </w:p>
        </w:tc>
        <w:tc>
          <w:tcPr>
            <w:tcW w:w="3369"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室外绿化养护</w:t>
            </w: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）根据生长环境、植物特性进行除草、灌溉、施肥、整形修剪、防治病虫害等。</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）根据生长情况修剪绿地，绿地内无枯草、无杂物，无干枯坏死和病虫侵害，基本无裸露土地。</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）定期修剪树木、花卉等，</w:t>
            </w:r>
            <w:r w:rsidRPr="00A645D9">
              <w:rPr>
                <w:rFonts w:ascii="宋体" w:eastAsia="宋体" w:hAnsi="宋体" w:cs="Calibri"/>
                <w:spacing w:val="-2"/>
                <w:kern w:val="0"/>
                <w:sz w:val="24"/>
                <w:szCs w:val="21"/>
              </w:rPr>
              <w:t>灌乔木生长正常、造型美观自然、花枝新鲜，无枯叶、无病虫、无死树缺株</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）绿篱生长造型正常，颜色正常，修剪及时，基本无死株和干死株，有虫株率在</w:t>
            </w:r>
            <w:r w:rsidRPr="00A645D9">
              <w:rPr>
                <w:rFonts w:ascii="宋体" w:eastAsia="宋体" w:hAnsi="Calibri" w:cs="Calibri" w:hint="eastAsia"/>
                <w:spacing w:val="-2"/>
                <w:kern w:val="0"/>
                <w:sz w:val="24"/>
                <w:szCs w:val="21"/>
              </w:rPr>
              <w:t>10%</w:t>
            </w:r>
            <w:r w:rsidRPr="00A645D9">
              <w:rPr>
                <w:rFonts w:ascii="宋体" w:eastAsia="宋体" w:hAnsi="宋体" w:cs="Calibri" w:hint="eastAsia"/>
                <w:spacing w:val="-2"/>
                <w:kern w:val="0"/>
                <w:sz w:val="24"/>
                <w:szCs w:val="21"/>
              </w:rPr>
              <w:t>以下。</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）清除花坛和花景的花蒂、黄叶、杂草、垃圾，做好病虫害防治。</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）水池水面定期清理，无枯枝落叶、水质清洁。</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）根据病虫害发生规律实施综合治理，通常在病虫率高时，以药剂杀死病虫，以确保植物良好生长。产生垃圾的主要区域和路段做到日产日清。</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）雨雪、冰冻等恶劣天气来临前，专人巡查，对绿植做好预防措施，排除安全隐患。</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9</w:t>
            </w:r>
            <w:r w:rsidRPr="00A645D9">
              <w:rPr>
                <w:rFonts w:ascii="宋体" w:eastAsia="宋体" w:hAnsi="宋体" w:cs="Calibri" w:hint="eastAsia"/>
                <w:spacing w:val="-2"/>
                <w:kern w:val="0"/>
                <w:sz w:val="24"/>
                <w:szCs w:val="21"/>
              </w:rPr>
              <w:t>）恶劣天气后，及时清除倒树断枝，疏通道路，尽快恢复原状。</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934"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10</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bl>
    <w:p w:rsidR="000F74AC" w:rsidRDefault="000F74AC" w:rsidP="00FB0D42">
      <w:pPr>
        <w:widowControl/>
        <w:outlineLvl w:val="2"/>
        <w:rPr>
          <w:rFonts w:ascii="宋体" w:eastAsia="宋体" w:hAnsi="Calibri" w:cs="Calibri"/>
          <w:bCs/>
          <w:kern w:val="0"/>
          <w:sz w:val="24"/>
          <w:szCs w:val="21"/>
        </w:rPr>
      </w:pPr>
    </w:p>
    <w:p w:rsidR="00FB0D42" w:rsidRPr="000F74AC" w:rsidRDefault="000F74AC" w:rsidP="00FB0D42">
      <w:pPr>
        <w:widowControl/>
        <w:outlineLvl w:val="2"/>
        <w:rPr>
          <w:rFonts w:ascii="黑体" w:eastAsia="黑体" w:hAnsi="Calibri" w:cs="Calibri"/>
          <w:b/>
          <w:bCs/>
          <w:kern w:val="0"/>
          <w:sz w:val="24"/>
          <w:szCs w:val="21"/>
        </w:rPr>
      </w:pPr>
      <w:r w:rsidRPr="000F74AC">
        <w:rPr>
          <w:rFonts w:ascii="黑体" w:eastAsia="黑体" w:hAnsi="Calibri" w:cs="Calibri" w:hint="eastAsia"/>
          <w:b/>
          <w:bCs/>
          <w:kern w:val="0"/>
          <w:sz w:val="24"/>
          <w:szCs w:val="21"/>
        </w:rPr>
        <w:t>6.</w:t>
      </w:r>
      <w:r w:rsidR="00FB0D42" w:rsidRPr="000F74AC">
        <w:rPr>
          <w:rFonts w:ascii="黑体" w:eastAsia="黑体" w:hAnsi="宋体" w:cs="Calibri" w:hint="eastAsia"/>
          <w:b/>
          <w:bCs/>
          <w:kern w:val="0"/>
          <w:sz w:val="24"/>
          <w:szCs w:val="21"/>
        </w:rPr>
        <w:t>保安服务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72"/>
        <w:gridCol w:w="1974"/>
        <w:gridCol w:w="5886"/>
      </w:tblGrid>
      <w:tr w:rsidR="00FB0D42" w:rsidRPr="00A645D9" w:rsidTr="007504BC">
        <w:trPr>
          <w:trHeight w:val="454"/>
        </w:trPr>
        <w:tc>
          <w:tcPr>
            <w:tcW w:w="1255"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序号</w:t>
            </w:r>
          </w:p>
        </w:tc>
        <w:tc>
          <w:tcPr>
            <w:tcW w:w="3367"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服务内容</w:t>
            </w:r>
          </w:p>
        </w:tc>
        <w:tc>
          <w:tcPr>
            <w:tcW w:w="9886"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服务标准</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基本要求</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）建立保安服务相关制度，并按照执行。</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）对巡查、值守及异常情况等做好相关记录，填写规范，保存完好。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）配备保安服务必要的器材。</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lastRenderedPageBreak/>
              <w:t>2</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出入管理</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）办公楼（区）主出入口应当实行 </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小时值班制。</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）设置门岗。</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）在出入口对外来人员及其携带大件物品、外来车辆进行询问和记录，并与相关部门取得联系，同意后方可进入。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）大件物品搬出有相关部门开具的证明和清单，经核实后放行。</w:t>
            </w:r>
          </w:p>
        </w:tc>
      </w:tr>
      <w:tr w:rsidR="00FB0D42" w:rsidRPr="00A645D9" w:rsidTr="007504BC">
        <w:trPr>
          <w:trHeight w:val="736"/>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）排查可疑人员，对于不出示证件、不按规定登记、不听劝阻而强行闯入者，及时劝离，必要时通知公安机关进行处理。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）配合相关部门积极疏导上访人员，有效疏导如出入口人群集聚、车辆拥堵、货物堵塞道路等情况。</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提供现场接待服务。</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Calibri" w:cs="Calibri"/>
                <w:spacing w:val="-2"/>
                <w:kern w:val="0"/>
                <w:sz w:val="24"/>
                <w:szCs w:val="21"/>
              </w:rPr>
              <w:t>①</w:t>
            </w:r>
            <w:r w:rsidRPr="00A645D9">
              <w:rPr>
                <w:rFonts w:ascii="宋体" w:eastAsia="宋体" w:hAnsi="宋体" w:cs="Calibri"/>
                <w:spacing w:val="-2"/>
                <w:kern w:val="0"/>
                <w:sz w:val="24"/>
                <w:szCs w:val="21"/>
              </w:rPr>
              <w:t>做好来访人员、车辆进出证件登记，及时通报</w:t>
            </w:r>
            <w:r w:rsidRPr="00A645D9">
              <w:rPr>
                <w:rFonts w:ascii="宋体" w:eastAsia="宋体" w:hAnsi="宋体" w:cs="Calibri" w:hint="eastAsia"/>
                <w:spacing w:val="-2"/>
                <w:kern w:val="0"/>
                <w:sz w:val="24"/>
                <w:szCs w:val="21"/>
              </w:rPr>
              <w:t>。</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Calibri" w:cs="Calibri"/>
                <w:spacing w:val="-2"/>
                <w:kern w:val="0"/>
                <w:sz w:val="24"/>
                <w:szCs w:val="21"/>
              </w:rPr>
              <w:t>②</w:t>
            </w:r>
            <w:r w:rsidRPr="00A645D9">
              <w:rPr>
                <w:rFonts w:ascii="宋体" w:eastAsia="宋体" w:hAnsi="宋体" w:cs="Calibri"/>
                <w:spacing w:val="-2"/>
                <w:kern w:val="0"/>
                <w:sz w:val="24"/>
                <w:szCs w:val="21"/>
              </w:rPr>
              <w:t>严禁无关人员、可疑人员和危险物品进入办公楼（区）内。</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Calibri" w:cs="Calibri"/>
                <w:spacing w:val="-2"/>
                <w:kern w:val="0"/>
                <w:sz w:val="24"/>
                <w:szCs w:val="21"/>
              </w:rPr>
              <w:t>③</w:t>
            </w:r>
            <w:r w:rsidRPr="00A645D9">
              <w:rPr>
                <w:rFonts w:ascii="宋体" w:eastAsia="宋体" w:hAnsi="宋体" w:cs="Calibri"/>
                <w:spacing w:val="-2"/>
                <w:kern w:val="0"/>
                <w:sz w:val="24"/>
                <w:szCs w:val="21"/>
              </w:rPr>
              <w:t>物品摆放整齐有序、分类放置。</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Calibri" w:cs="Calibri"/>
                <w:spacing w:val="-2"/>
                <w:kern w:val="0"/>
                <w:sz w:val="24"/>
                <w:szCs w:val="21"/>
              </w:rPr>
              <w:t>④</w:t>
            </w:r>
            <w:r w:rsidRPr="00A645D9">
              <w:rPr>
                <w:rFonts w:ascii="宋体" w:eastAsia="宋体" w:hAnsi="宋体" w:cs="Calibri"/>
                <w:spacing w:val="-2"/>
                <w:kern w:val="0"/>
                <w:sz w:val="24"/>
                <w:szCs w:val="21"/>
              </w:rPr>
              <w:t>现场办理等待时间不超过</w:t>
            </w:r>
            <w:r w:rsidRPr="00A645D9">
              <w:rPr>
                <w:rFonts w:ascii="宋体" w:eastAsia="宋体" w:hAnsi="Calibri" w:cs="Calibri"/>
                <w:spacing w:val="-2"/>
                <w:kern w:val="0"/>
                <w:sz w:val="24"/>
                <w:szCs w:val="21"/>
              </w:rPr>
              <w:t>5</w:t>
            </w:r>
            <w:r w:rsidRPr="00A645D9">
              <w:rPr>
                <w:rFonts w:ascii="宋体" w:eastAsia="宋体" w:hAnsi="宋体" w:cs="Calibri"/>
                <w:spacing w:val="-2"/>
                <w:kern w:val="0"/>
                <w:sz w:val="24"/>
                <w:szCs w:val="21"/>
              </w:rPr>
              <w:t>分钟，等待较长时间应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及时沟通。</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Calibri" w:cs="Calibri"/>
                <w:spacing w:val="-2"/>
                <w:kern w:val="0"/>
                <w:sz w:val="24"/>
                <w:szCs w:val="21"/>
              </w:rPr>
              <w:t>⑤</w:t>
            </w:r>
            <w:r w:rsidRPr="00A645D9">
              <w:rPr>
                <w:rFonts w:ascii="宋体" w:eastAsia="宋体" w:hAnsi="宋体" w:cs="Calibri"/>
                <w:spacing w:val="-2"/>
                <w:kern w:val="0"/>
                <w:sz w:val="24"/>
                <w:szCs w:val="21"/>
              </w:rPr>
              <w:t>对来访人员咨询、建议、求助等事项，及时处理或答复，处理和答复率</w:t>
            </w:r>
            <w:r w:rsidRPr="00A645D9">
              <w:rPr>
                <w:rFonts w:ascii="宋体" w:eastAsia="宋体" w:hAnsi="Calibri" w:cs="Calibri"/>
                <w:spacing w:val="-2"/>
                <w:kern w:val="0"/>
                <w:sz w:val="24"/>
                <w:szCs w:val="21"/>
              </w:rPr>
              <w:t>100%</w:t>
            </w:r>
            <w:r w:rsidRPr="00A645D9">
              <w:rPr>
                <w:rFonts w:ascii="宋体" w:eastAsia="宋体" w:hAnsi="宋体" w:cs="Calibri"/>
                <w:spacing w:val="-2"/>
                <w:kern w:val="0"/>
                <w:sz w:val="24"/>
                <w:szCs w:val="21"/>
              </w:rPr>
              <w:t>。</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Calibri" w:cs="Calibri"/>
                <w:spacing w:val="-2"/>
                <w:kern w:val="0"/>
                <w:sz w:val="24"/>
                <w:szCs w:val="21"/>
              </w:rPr>
              <w:t>⑥</w:t>
            </w:r>
            <w:r w:rsidRPr="00A645D9">
              <w:rPr>
                <w:rFonts w:ascii="宋体" w:eastAsia="宋体" w:hAnsi="宋体" w:cs="Calibri"/>
                <w:spacing w:val="-2"/>
                <w:kern w:val="0"/>
                <w:sz w:val="24"/>
                <w:szCs w:val="21"/>
              </w:rPr>
              <w:t>接待服务工作时间应</w:t>
            </w:r>
            <w:r w:rsidRPr="00A645D9">
              <w:rPr>
                <w:rFonts w:ascii="宋体" w:eastAsia="宋体" w:hAnsi="宋体" w:cs="Calibri" w:hint="eastAsia"/>
                <w:spacing w:val="-2"/>
                <w:kern w:val="0"/>
                <w:sz w:val="24"/>
                <w:szCs w:val="21"/>
              </w:rPr>
              <w:t>当</w:t>
            </w:r>
            <w:r w:rsidRPr="00A645D9">
              <w:rPr>
                <w:rFonts w:ascii="宋体" w:eastAsia="宋体" w:hAnsi="宋体" w:cs="Calibri"/>
                <w:spacing w:val="-2"/>
                <w:kern w:val="0"/>
                <w:sz w:val="24"/>
                <w:szCs w:val="21"/>
              </w:rPr>
              <w:t>覆盖采购人工作时间（上班时间为</w:t>
            </w:r>
            <w:r w:rsidRPr="00A645D9">
              <w:rPr>
                <w:rFonts w:ascii="宋体" w:eastAsia="宋体" w:hAnsi="Calibri" w:cs="Calibri"/>
                <w:spacing w:val="-2"/>
                <w:kern w:val="0"/>
                <w:sz w:val="24"/>
                <w:szCs w:val="21"/>
              </w:rPr>
              <w:t>—</w:t>
            </w:r>
            <w:r w:rsidRPr="00A645D9">
              <w:rPr>
                <w:rFonts w:ascii="宋体" w:eastAsia="宋体" w:hAnsi="Calibri" w:cs="Calibri"/>
                <w:spacing w:val="-2"/>
                <w:kern w:val="0"/>
                <w:sz w:val="24"/>
                <w:szCs w:val="21"/>
              </w:rPr>
              <w:t>____-____</w:t>
            </w:r>
            <w:r w:rsidRPr="00A645D9">
              <w:rPr>
                <w:rFonts w:ascii="宋体" w:eastAsia="宋体" w:hAnsi="宋体" w:cs="Calibri"/>
                <w:spacing w:val="-2"/>
                <w:kern w:val="0"/>
                <w:sz w:val="24"/>
                <w:szCs w:val="21"/>
              </w:rPr>
              <w:t>）。</w:t>
            </w:r>
          </w:p>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Calibri" w:cs="Calibri"/>
                <w:spacing w:val="-2"/>
                <w:kern w:val="0"/>
                <w:sz w:val="24"/>
                <w:szCs w:val="21"/>
              </w:rPr>
              <w:t>⑦</w:t>
            </w:r>
            <w:r w:rsidRPr="00A645D9">
              <w:rPr>
                <w:rFonts w:ascii="宋体" w:eastAsia="宋体" w:hAnsi="宋体" w:cs="Calibri"/>
                <w:spacing w:val="-2"/>
                <w:kern w:val="0"/>
                <w:sz w:val="24"/>
                <w:szCs w:val="21"/>
              </w:rPr>
              <w:t>与被访人进行核实确认；告知被访人的办公室门牌号；告知访客注意事项（</w:t>
            </w:r>
            <w:r w:rsidRPr="00A645D9">
              <w:rPr>
                <w:rFonts w:ascii="宋体" w:eastAsia="宋体" w:hAnsi="宋体" w:cs="Calibri" w:hint="eastAsia"/>
                <w:spacing w:val="-2"/>
                <w:kern w:val="0"/>
                <w:sz w:val="24"/>
                <w:szCs w:val="21"/>
              </w:rPr>
              <w:t>根据实际需要</w:t>
            </w:r>
            <w:r w:rsidRPr="00A645D9">
              <w:rPr>
                <w:rFonts w:ascii="宋体" w:eastAsia="宋体" w:hAnsi="宋体" w:cs="Calibri"/>
                <w:spacing w:val="-2"/>
                <w:kern w:val="0"/>
                <w:sz w:val="24"/>
                <w:szCs w:val="21"/>
              </w:rPr>
              <w:t>填写</w:t>
            </w:r>
            <w:r w:rsidRPr="00A645D9">
              <w:rPr>
                <w:rFonts w:ascii="宋体" w:eastAsia="宋体" w:hAnsi="宋体" w:cs="Calibri" w:hint="eastAsia"/>
                <w:spacing w:val="-2"/>
                <w:kern w:val="0"/>
                <w:sz w:val="24"/>
                <w:szCs w:val="21"/>
              </w:rPr>
              <w:t>注意事项</w:t>
            </w:r>
            <w:r w:rsidRPr="00A645D9">
              <w:rPr>
                <w:rFonts w:ascii="宋体" w:eastAsia="宋体" w:hAnsi="宋体" w:cs="Calibri"/>
                <w:spacing w:val="-2"/>
                <w:kern w:val="0"/>
                <w:sz w:val="24"/>
                <w:szCs w:val="21"/>
              </w:rPr>
              <w:t>）。</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9</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3</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值班巡查</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）建立</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小时值班巡查制度。</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）制定巡查路线，按照指定时间和路线执行，加强重点区域、重点部位及装修区域的巡查。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）巡查期间保持通信设施设备畅通，遇到异常情况立即上报并在现场采取相应措施。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）收到监控室指令后，巡查人员及时到达指定地点并迅速采取相应措施。</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4</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监控值守</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）监控室环境符合系统设备运行要求，定期进行检查和检测，确保系统功能正常。</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）监控设备</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小时正常运行，监控室实行专人</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小时值班制度。</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）监控记录画面清晰，视频监控无死角、无盲区。</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）值班期间遵守操作规程和保密制度，做好监控记录的保存工作。</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）监控记录保持完整，保存时间不应少于</w:t>
            </w:r>
            <w:r w:rsidRPr="00A645D9">
              <w:rPr>
                <w:rFonts w:ascii="宋体" w:eastAsia="宋体" w:hAnsi="Calibri" w:cs="Calibri" w:hint="eastAsia"/>
                <w:spacing w:val="-2"/>
                <w:kern w:val="0"/>
                <w:sz w:val="24"/>
                <w:szCs w:val="21"/>
              </w:rPr>
              <w:t>90</w:t>
            </w:r>
            <w:r w:rsidRPr="00A645D9">
              <w:rPr>
                <w:rFonts w:ascii="宋体" w:eastAsia="宋体" w:hAnsi="宋体" w:cs="Calibri" w:hint="eastAsia"/>
                <w:spacing w:val="-2"/>
                <w:kern w:val="0"/>
                <w:sz w:val="24"/>
                <w:szCs w:val="21"/>
              </w:rPr>
              <w:t>天。</w:t>
            </w:r>
          </w:p>
        </w:tc>
      </w:tr>
      <w:tr w:rsidR="00FB0D42" w:rsidRPr="00A645D9" w:rsidTr="007504BC">
        <w:trPr>
          <w:trHeight w:val="505"/>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）无关人员进入监控室或查阅监控记录，经授权人批准并做好相关记录。</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）监控室收到火情等报警信号、其他异常情况信号后，及时报警并安排其他安保人员前往现场进行处理。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5</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车辆停放</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）车辆行驶路线设置合理、规范，导向标志完整、清晰。</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）合理规划车辆停放区域，张贴车辆引导标识，对车辆及停放区域实行规范管理。</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）严禁在办公楼的公用走道、楼梯间、安全出口处等公共区域停放车辆或充电。</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）非机动车定点有序停放。</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）发现车辆异常情况及时通知车主，并做好登记；发生交通事故、自然灾害等意外事故时及时赶赴现场疏导和协助处理，响应时间不超过</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分钟。</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6</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消防安全管理</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）建立消防安全责任制，确定各级消防安全责任人及其职责。</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）消防控制室实行</w:t>
            </w:r>
            <w:r w:rsidRPr="00A645D9">
              <w:rPr>
                <w:rFonts w:ascii="宋体" w:eastAsia="宋体" w:hAnsi="Calibri" w:cs="Calibri" w:hint="eastAsia"/>
                <w:spacing w:val="-2"/>
                <w:kern w:val="0"/>
                <w:sz w:val="24"/>
                <w:szCs w:val="21"/>
              </w:rPr>
              <w:t>24</w:t>
            </w:r>
            <w:r w:rsidRPr="00A645D9">
              <w:rPr>
                <w:rFonts w:ascii="宋体" w:eastAsia="宋体" w:hAnsi="宋体" w:cs="Calibri" w:hint="eastAsia"/>
                <w:spacing w:val="-2"/>
                <w:kern w:val="0"/>
                <w:sz w:val="24"/>
                <w:szCs w:val="21"/>
              </w:rPr>
              <w:t>小时值班制度，每班不少于</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人。</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）消火栓、应急照明、应急物资、消防及人员逃生通道、消防车通道可随时正常使用。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）易燃易爆品设专区专人管理，做好相关记录。</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）定期组织消防安全宣传，每半年至少开展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次消防演练。</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7</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突发事件处理</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）制定突发事件安全责任书，明确突发事件责任人及应承担的安全责任。</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）建立应急突发事件处置队伍，明确各自的职责。</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）识别、分析各种潜在风险，针对不同风险类型制定相应解决方案，并配备应急物资。</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）每半年至少开展</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次突发事件应急演练，并有相应记录。</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5</w:t>
            </w:r>
            <w:r w:rsidRPr="00A645D9">
              <w:rPr>
                <w:rFonts w:ascii="宋体" w:eastAsia="宋体" w:hAnsi="宋体" w:cs="Calibri" w:hint="eastAsia"/>
                <w:spacing w:val="-2"/>
                <w:kern w:val="0"/>
                <w:sz w:val="24"/>
                <w:szCs w:val="21"/>
              </w:rPr>
              <w:t>）发生意外事件时，及时采取应急措施，维护办公区域物业服务正常进行，保护人身财产安全。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6</w:t>
            </w:r>
            <w:r w:rsidRPr="00A645D9">
              <w:rPr>
                <w:rFonts w:ascii="宋体" w:eastAsia="宋体" w:hAnsi="宋体" w:cs="Calibri" w:hint="eastAsia"/>
                <w:spacing w:val="-2"/>
                <w:kern w:val="0"/>
                <w:sz w:val="24"/>
                <w:szCs w:val="21"/>
              </w:rPr>
              <w:t>）办公区域物业服务应急预案终止实施后，积极采取措施，在尽可能短的时间内，消除事故带来的不良影响，妥善安置和慰问受害及受影响的人员和部门。</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7</w:t>
            </w:r>
            <w:r w:rsidRPr="00A645D9">
              <w:rPr>
                <w:rFonts w:ascii="宋体" w:eastAsia="宋体" w:hAnsi="宋体" w:cs="Calibri" w:hint="eastAsia"/>
                <w:spacing w:val="-2"/>
                <w:kern w:val="0"/>
                <w:sz w:val="24"/>
                <w:szCs w:val="21"/>
              </w:rPr>
              <w:t>）事故处理后，及时形成事故应急总结报告，完善应急救援工作方案。</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8</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r w:rsidR="00FB0D42" w:rsidRPr="00A645D9" w:rsidTr="007504BC">
        <w:trPr>
          <w:trHeight w:val="454"/>
        </w:trPr>
        <w:tc>
          <w:tcPr>
            <w:tcW w:w="1255" w:type="dxa"/>
            <w:vMerge w:val="restart"/>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8</w:t>
            </w:r>
          </w:p>
        </w:tc>
        <w:tc>
          <w:tcPr>
            <w:tcW w:w="3367" w:type="dxa"/>
            <w:vMerge w:val="restart"/>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大型活动秩序</w:t>
            </w: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1</w:t>
            </w:r>
            <w:r w:rsidRPr="00A645D9">
              <w:rPr>
                <w:rFonts w:ascii="宋体" w:eastAsia="宋体" w:hAnsi="宋体" w:cs="Calibri" w:hint="eastAsia"/>
                <w:spacing w:val="-2"/>
                <w:kern w:val="0"/>
                <w:sz w:val="24"/>
                <w:szCs w:val="21"/>
              </w:rPr>
              <w:t>）制定相应的活动秩序维护方案，合理安排人员，并对场所的安全隐患进行排查。</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2</w:t>
            </w:r>
            <w:r w:rsidRPr="00A645D9">
              <w:rPr>
                <w:rFonts w:ascii="宋体" w:eastAsia="宋体" w:hAnsi="宋体" w:cs="Calibri" w:hint="eastAsia"/>
                <w:spacing w:val="-2"/>
                <w:kern w:val="0"/>
                <w:sz w:val="24"/>
                <w:szCs w:val="21"/>
              </w:rPr>
              <w:t>）应当保障通道、出入口、停车场等区域畅通。</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3</w:t>
            </w:r>
            <w:r w:rsidRPr="00A645D9">
              <w:rPr>
                <w:rFonts w:ascii="宋体" w:eastAsia="宋体" w:hAnsi="宋体" w:cs="Calibri" w:hint="eastAsia"/>
                <w:spacing w:val="-2"/>
                <w:kern w:val="0"/>
                <w:sz w:val="24"/>
                <w:szCs w:val="21"/>
              </w:rPr>
              <w:t>）活动举办过程中，做好现场秩序的维护和突发事故的处置工作，确保活动正常进行。</w:t>
            </w:r>
          </w:p>
        </w:tc>
      </w:tr>
      <w:tr w:rsidR="00FB0D42" w:rsidRPr="00A645D9" w:rsidTr="007504BC">
        <w:trPr>
          <w:trHeight w:val="454"/>
        </w:trPr>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0" w:type="auto"/>
            <w:vMerge/>
            <w:vAlign w:val="center"/>
            <w:hideMark/>
          </w:tcPr>
          <w:p w:rsidR="00FB0D42" w:rsidRPr="00A645D9" w:rsidRDefault="00FB0D42" w:rsidP="00287773">
            <w:pPr>
              <w:widowControl/>
              <w:jc w:val="left"/>
              <w:rPr>
                <w:rFonts w:ascii="宋体" w:eastAsia="宋体" w:hAnsi="Calibri" w:cs="Calibri"/>
                <w:spacing w:val="-2"/>
                <w:kern w:val="0"/>
                <w:sz w:val="24"/>
                <w:szCs w:val="21"/>
              </w:rPr>
            </w:pPr>
          </w:p>
        </w:tc>
        <w:tc>
          <w:tcPr>
            <w:tcW w:w="9886" w:type="dxa"/>
            <w:tcMar>
              <w:top w:w="0" w:type="dxa"/>
              <w:left w:w="108" w:type="dxa"/>
              <w:bottom w:w="0" w:type="dxa"/>
              <w:right w:w="108" w:type="dxa"/>
            </w:tcMar>
            <w:vAlign w:val="center"/>
            <w:hideMark/>
          </w:tcPr>
          <w:p w:rsidR="00FB0D42" w:rsidRPr="00A645D9" w:rsidRDefault="00FB0D42" w:rsidP="00287773">
            <w:pPr>
              <w:widowControl/>
              <w:jc w:val="left"/>
              <w:rPr>
                <w:rFonts w:ascii="宋体" w:eastAsia="宋体" w:hAnsi="Calibri" w:cs="Calibri"/>
                <w:spacing w:val="-2"/>
                <w:kern w:val="0"/>
                <w:sz w:val="24"/>
                <w:szCs w:val="21"/>
              </w:rPr>
            </w:pP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4</w:t>
            </w:r>
            <w:r w:rsidRPr="00A645D9">
              <w:rPr>
                <w:rFonts w:ascii="宋体" w:eastAsia="宋体" w:hAnsi="宋体" w:cs="Calibri" w:hint="eastAsia"/>
                <w:spacing w:val="-2"/>
                <w:kern w:val="0"/>
                <w:sz w:val="24"/>
                <w:szCs w:val="21"/>
              </w:rPr>
              <w:t>）</w:t>
            </w:r>
            <w:r w:rsidRPr="00A645D9">
              <w:rPr>
                <w:rFonts w:ascii="宋体" w:eastAsia="宋体" w:hAnsi="Calibri" w:cs="Calibri" w:hint="eastAsia"/>
                <w:spacing w:val="-2"/>
                <w:kern w:val="0"/>
                <w:sz w:val="24"/>
                <w:szCs w:val="21"/>
              </w:rPr>
              <w:t>......</w:t>
            </w:r>
          </w:p>
        </w:tc>
      </w:tr>
    </w:tbl>
    <w:p w:rsidR="000F74AC" w:rsidRDefault="000F74AC" w:rsidP="00FB0D42">
      <w:pPr>
        <w:widowControl/>
        <w:outlineLvl w:val="2"/>
        <w:rPr>
          <w:rFonts w:ascii="宋体" w:eastAsia="宋体" w:hAnsi="Calibri" w:cs="Calibri"/>
          <w:bCs/>
          <w:kern w:val="0"/>
          <w:sz w:val="24"/>
          <w:szCs w:val="21"/>
        </w:rPr>
      </w:pPr>
    </w:p>
    <w:p w:rsidR="00FB0D42" w:rsidRPr="000F74AC" w:rsidRDefault="000F74AC" w:rsidP="00FB0D42">
      <w:pPr>
        <w:widowControl/>
        <w:outlineLvl w:val="2"/>
        <w:rPr>
          <w:rFonts w:ascii="黑体" w:eastAsia="黑体" w:hAnsi="Calibri" w:cs="Calibri"/>
          <w:b/>
          <w:bCs/>
          <w:kern w:val="0"/>
          <w:sz w:val="24"/>
          <w:szCs w:val="21"/>
        </w:rPr>
      </w:pPr>
      <w:r w:rsidRPr="000F74AC">
        <w:rPr>
          <w:rFonts w:ascii="黑体" w:eastAsia="黑体" w:hAnsi="Calibri" w:cs="Calibri" w:hint="eastAsia"/>
          <w:b/>
          <w:bCs/>
          <w:kern w:val="0"/>
          <w:sz w:val="24"/>
          <w:szCs w:val="21"/>
        </w:rPr>
        <w:t>7.</w:t>
      </w:r>
      <w:r w:rsidR="00FB0D42" w:rsidRPr="000F74AC">
        <w:rPr>
          <w:rFonts w:ascii="黑体" w:eastAsia="黑体" w:hAnsi="宋体" w:cs="Calibri" w:hint="eastAsia"/>
          <w:b/>
          <w:bCs/>
          <w:kern w:val="0"/>
          <w:sz w:val="24"/>
          <w:szCs w:val="21"/>
        </w:rPr>
        <w:t>会议服务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10"/>
        <w:gridCol w:w="2055"/>
        <w:gridCol w:w="5767"/>
      </w:tblGrid>
      <w:tr w:rsidR="00FB0D42" w:rsidRPr="00A645D9" w:rsidTr="007504BC">
        <w:trPr>
          <w:trHeight w:val="454"/>
        </w:trPr>
        <w:tc>
          <w:tcPr>
            <w:tcW w:w="93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序号</w:t>
            </w:r>
          </w:p>
        </w:tc>
        <w:tc>
          <w:tcPr>
            <w:tcW w:w="2131"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bCs/>
                <w:spacing w:val="-2"/>
                <w:kern w:val="0"/>
                <w:sz w:val="24"/>
                <w:szCs w:val="21"/>
              </w:rPr>
              <w:t>服务内容</w:t>
            </w:r>
          </w:p>
        </w:tc>
        <w:tc>
          <w:tcPr>
            <w:tcW w:w="6009"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宋体" w:cs="Calibri" w:hint="eastAsia"/>
                <w:bCs/>
                <w:spacing w:val="-2"/>
                <w:kern w:val="0"/>
                <w:sz w:val="24"/>
                <w:szCs w:val="21"/>
              </w:rPr>
              <w:t>服务标准</w:t>
            </w:r>
          </w:p>
        </w:tc>
      </w:tr>
      <w:tr w:rsidR="00FB0D42" w:rsidRPr="00A645D9" w:rsidTr="007504BC">
        <w:trPr>
          <w:trHeight w:val="454"/>
        </w:trPr>
        <w:tc>
          <w:tcPr>
            <w:tcW w:w="93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1</w:t>
            </w:r>
          </w:p>
        </w:tc>
        <w:tc>
          <w:tcPr>
            <w:tcW w:w="2131"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会议受理</w:t>
            </w:r>
          </w:p>
        </w:tc>
        <w:tc>
          <w:tcPr>
            <w:tcW w:w="6009"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接受会议</w:t>
            </w:r>
            <w:r w:rsidRPr="00A645D9">
              <w:rPr>
                <w:rFonts w:ascii="宋体" w:eastAsia="宋体" w:hAnsi="宋体" w:cs="Calibri" w:hint="eastAsia"/>
                <w:spacing w:val="-2"/>
                <w:kern w:val="0"/>
                <w:sz w:val="24"/>
                <w:szCs w:val="21"/>
              </w:rPr>
              <w:t>预订</w:t>
            </w:r>
            <w:r w:rsidRPr="00A645D9">
              <w:rPr>
                <w:rFonts w:ascii="宋体" w:eastAsia="宋体" w:hAnsi="宋体" w:cs="Calibri"/>
                <w:spacing w:val="-2"/>
                <w:kern w:val="0"/>
                <w:sz w:val="24"/>
                <w:szCs w:val="21"/>
              </w:rPr>
              <w:t>，记录会议需求</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93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2</w:t>
            </w:r>
          </w:p>
        </w:tc>
        <w:tc>
          <w:tcPr>
            <w:tcW w:w="2131"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会前准备</w:t>
            </w:r>
          </w:p>
        </w:tc>
        <w:tc>
          <w:tcPr>
            <w:tcW w:w="6009"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根据会议需求、场地大小、用途，明确</w:t>
            </w:r>
            <w:r w:rsidRPr="00A645D9">
              <w:rPr>
                <w:rFonts w:ascii="宋体" w:eastAsia="宋体" w:hAnsi="宋体" w:cs="Calibri" w:hint="eastAsia"/>
                <w:spacing w:val="-2"/>
                <w:kern w:val="0"/>
                <w:sz w:val="24"/>
                <w:szCs w:val="21"/>
              </w:rPr>
              <w:t>会议桌椅、物品、设备、文具等</w:t>
            </w:r>
            <w:r w:rsidRPr="00A645D9">
              <w:rPr>
                <w:rFonts w:ascii="宋体" w:eastAsia="宋体" w:hAnsi="宋体" w:cs="Calibri"/>
                <w:spacing w:val="-2"/>
                <w:kern w:val="0"/>
                <w:sz w:val="24"/>
                <w:szCs w:val="21"/>
              </w:rPr>
              <w:t>摆放规定</w:t>
            </w:r>
            <w:r w:rsidRPr="00A645D9">
              <w:rPr>
                <w:rFonts w:ascii="宋体" w:eastAsia="宋体" w:hAnsi="宋体" w:cs="Calibri" w:hint="eastAsia"/>
                <w:spacing w:val="-2"/>
                <w:kern w:val="0"/>
                <w:sz w:val="24"/>
                <w:szCs w:val="21"/>
              </w:rPr>
              <w:t>，音、视频设施保障措施。</w:t>
            </w:r>
          </w:p>
        </w:tc>
      </w:tr>
      <w:tr w:rsidR="00FB0D42" w:rsidRPr="00A645D9" w:rsidTr="007504BC">
        <w:trPr>
          <w:trHeight w:val="454"/>
        </w:trPr>
        <w:tc>
          <w:tcPr>
            <w:tcW w:w="93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3</w:t>
            </w:r>
          </w:p>
        </w:tc>
        <w:tc>
          <w:tcPr>
            <w:tcW w:w="2131"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引导服务</w:t>
            </w:r>
          </w:p>
        </w:tc>
        <w:tc>
          <w:tcPr>
            <w:tcW w:w="6009"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做好引导牌并放置在指定位置</w:t>
            </w:r>
            <w:r w:rsidRPr="00A645D9">
              <w:rPr>
                <w:rFonts w:ascii="宋体" w:eastAsia="宋体" w:hAnsi="宋体" w:cs="Calibri" w:hint="eastAsia"/>
                <w:spacing w:val="-2"/>
                <w:kern w:val="0"/>
                <w:sz w:val="24"/>
                <w:szCs w:val="21"/>
              </w:rPr>
              <w:t>，</w:t>
            </w:r>
            <w:r w:rsidRPr="00A645D9">
              <w:rPr>
                <w:rFonts w:ascii="宋体" w:eastAsia="宋体" w:hAnsi="宋体" w:cs="Calibri"/>
                <w:spacing w:val="-2"/>
                <w:kern w:val="0"/>
                <w:sz w:val="24"/>
                <w:szCs w:val="21"/>
              </w:rPr>
              <w:t>引导人员引导手势规范，语言标准</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93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4</w:t>
            </w:r>
          </w:p>
        </w:tc>
        <w:tc>
          <w:tcPr>
            <w:tcW w:w="2131"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会中服务</w:t>
            </w:r>
          </w:p>
        </w:tc>
        <w:tc>
          <w:tcPr>
            <w:tcW w:w="6009"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会议</w:t>
            </w:r>
            <w:r w:rsidRPr="00A645D9">
              <w:rPr>
                <w:rFonts w:ascii="宋体" w:eastAsia="宋体" w:hAnsi="宋体" w:cs="Calibri" w:hint="eastAsia"/>
                <w:spacing w:val="-2"/>
                <w:kern w:val="0"/>
                <w:sz w:val="24"/>
                <w:szCs w:val="21"/>
              </w:rPr>
              <w:t>期间</w:t>
            </w:r>
            <w:r w:rsidRPr="00A645D9">
              <w:rPr>
                <w:rFonts w:ascii="宋体" w:eastAsia="宋体" w:hAnsi="宋体" w:cs="Calibri"/>
                <w:spacing w:val="-2"/>
                <w:kern w:val="0"/>
                <w:sz w:val="24"/>
                <w:szCs w:val="21"/>
              </w:rPr>
              <w:t>按要求加水</w:t>
            </w:r>
            <w:r w:rsidRPr="00A645D9">
              <w:rPr>
                <w:rFonts w:ascii="宋体" w:eastAsia="宋体" w:hAnsi="宋体" w:cs="Calibri" w:hint="eastAsia"/>
                <w:spacing w:val="-2"/>
                <w:kern w:val="0"/>
                <w:sz w:val="24"/>
                <w:szCs w:val="21"/>
              </w:rPr>
              <w:t>。</w:t>
            </w:r>
          </w:p>
        </w:tc>
      </w:tr>
      <w:tr w:rsidR="00FB0D42" w:rsidRPr="00A645D9" w:rsidTr="007504BC">
        <w:trPr>
          <w:trHeight w:val="454"/>
        </w:trPr>
        <w:tc>
          <w:tcPr>
            <w:tcW w:w="932" w:type="dxa"/>
            <w:tcMar>
              <w:top w:w="0" w:type="dxa"/>
              <w:left w:w="108" w:type="dxa"/>
              <w:bottom w:w="0" w:type="dxa"/>
              <w:right w:w="108" w:type="dxa"/>
            </w:tcMar>
            <w:vAlign w:val="center"/>
            <w:hideMark/>
          </w:tcPr>
          <w:p w:rsidR="00FB0D42" w:rsidRPr="00A645D9" w:rsidRDefault="00FB0D42" w:rsidP="00287773">
            <w:pPr>
              <w:widowControl/>
              <w:jc w:val="center"/>
              <w:rPr>
                <w:rFonts w:ascii="宋体" w:eastAsia="宋体" w:hAnsi="Calibri" w:cs="Calibri"/>
                <w:spacing w:val="-2"/>
                <w:kern w:val="0"/>
                <w:sz w:val="24"/>
                <w:szCs w:val="21"/>
              </w:rPr>
            </w:pPr>
            <w:r w:rsidRPr="00A645D9">
              <w:rPr>
                <w:rFonts w:ascii="宋体" w:eastAsia="宋体" w:hAnsi="Calibri" w:cs="Calibri" w:hint="eastAsia"/>
                <w:spacing w:val="-2"/>
                <w:kern w:val="0"/>
                <w:sz w:val="24"/>
                <w:szCs w:val="21"/>
              </w:rPr>
              <w:t>5</w:t>
            </w:r>
          </w:p>
        </w:tc>
        <w:tc>
          <w:tcPr>
            <w:tcW w:w="2131"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会后</w:t>
            </w:r>
            <w:r w:rsidRPr="00A645D9">
              <w:rPr>
                <w:rFonts w:ascii="宋体" w:eastAsia="宋体" w:hAnsi="宋体" w:cs="Calibri" w:hint="eastAsia"/>
                <w:spacing w:val="-2"/>
                <w:kern w:val="0"/>
                <w:sz w:val="24"/>
                <w:szCs w:val="21"/>
              </w:rPr>
              <w:t>整理</w:t>
            </w:r>
          </w:p>
        </w:tc>
        <w:tc>
          <w:tcPr>
            <w:tcW w:w="6009" w:type="dxa"/>
            <w:tcMar>
              <w:top w:w="0" w:type="dxa"/>
              <w:left w:w="108" w:type="dxa"/>
              <w:bottom w:w="0" w:type="dxa"/>
              <w:right w:w="108" w:type="dxa"/>
            </w:tcMar>
            <w:vAlign w:val="center"/>
            <w:hideMark/>
          </w:tcPr>
          <w:p w:rsidR="00FB0D42" w:rsidRPr="00A645D9" w:rsidRDefault="00FB0D42" w:rsidP="00287773">
            <w:pPr>
              <w:widowControl/>
              <w:rPr>
                <w:rFonts w:ascii="宋体" w:eastAsia="宋体" w:hAnsi="Calibri" w:cs="Calibri"/>
                <w:spacing w:val="-2"/>
                <w:kern w:val="0"/>
                <w:sz w:val="24"/>
                <w:szCs w:val="21"/>
              </w:rPr>
            </w:pPr>
            <w:r w:rsidRPr="00A645D9">
              <w:rPr>
                <w:rFonts w:ascii="宋体" w:eastAsia="宋体" w:hAnsi="宋体" w:cs="Calibri"/>
                <w:spacing w:val="-2"/>
                <w:kern w:val="0"/>
                <w:sz w:val="24"/>
                <w:szCs w:val="21"/>
              </w:rPr>
              <w:t>对会议现场进行检查，做好会场清扫工作。</w:t>
            </w:r>
          </w:p>
        </w:tc>
      </w:tr>
    </w:tbl>
    <w:p w:rsidR="00A61881" w:rsidRDefault="00A61881" w:rsidP="00A61881">
      <w:pPr>
        <w:widowControl/>
        <w:outlineLvl w:val="1"/>
        <w:rPr>
          <w:rFonts w:ascii="宋体" w:eastAsia="宋体" w:hAnsi="Calibri" w:cs="Calibri"/>
          <w:bCs/>
          <w:kern w:val="0"/>
          <w:sz w:val="24"/>
          <w:szCs w:val="21"/>
        </w:rPr>
      </w:pPr>
    </w:p>
    <w:p w:rsidR="00A61881" w:rsidRPr="000F74AC" w:rsidRDefault="00A61881" w:rsidP="00A61881">
      <w:pPr>
        <w:widowControl/>
        <w:outlineLvl w:val="2"/>
        <w:rPr>
          <w:rFonts w:ascii="黑体" w:eastAsia="黑体" w:hAnsi="Calibri" w:cs="Calibri"/>
          <w:b/>
          <w:bCs/>
          <w:kern w:val="0"/>
          <w:sz w:val="24"/>
          <w:szCs w:val="21"/>
        </w:rPr>
      </w:pPr>
      <w:r>
        <w:rPr>
          <w:rFonts w:ascii="黑体" w:eastAsia="黑体" w:hAnsi="Calibri" w:cs="Calibri" w:hint="eastAsia"/>
          <w:b/>
          <w:bCs/>
          <w:kern w:val="0"/>
          <w:sz w:val="24"/>
          <w:szCs w:val="21"/>
        </w:rPr>
        <w:t>8</w:t>
      </w:r>
      <w:r w:rsidRPr="000F74AC">
        <w:rPr>
          <w:rFonts w:ascii="黑体" w:eastAsia="黑体" w:hAnsi="Calibri" w:cs="Calibri" w:hint="eastAsia"/>
          <w:b/>
          <w:bCs/>
          <w:kern w:val="0"/>
          <w:sz w:val="24"/>
          <w:szCs w:val="21"/>
        </w:rPr>
        <w:t>.</w:t>
      </w:r>
      <w:r w:rsidR="00083C4F">
        <w:rPr>
          <w:rFonts w:ascii="黑体" w:eastAsia="黑体" w:hAnsi="宋体" w:cs="Calibri" w:hint="eastAsia"/>
          <w:b/>
          <w:bCs/>
          <w:kern w:val="0"/>
          <w:sz w:val="24"/>
          <w:szCs w:val="21"/>
        </w:rPr>
        <w:t>客房</w:t>
      </w:r>
      <w:r w:rsidRPr="000F74AC">
        <w:rPr>
          <w:rFonts w:ascii="黑体" w:eastAsia="黑体" w:hAnsi="宋体" w:cs="Calibri" w:hint="eastAsia"/>
          <w:b/>
          <w:bCs/>
          <w:kern w:val="0"/>
          <w:sz w:val="24"/>
          <w:szCs w:val="21"/>
        </w:rPr>
        <w:t>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10"/>
        <w:gridCol w:w="2053"/>
        <w:gridCol w:w="5769"/>
      </w:tblGrid>
      <w:tr w:rsidR="00A61881" w:rsidRPr="00A645D9" w:rsidTr="00427AFE">
        <w:trPr>
          <w:trHeight w:val="454"/>
        </w:trPr>
        <w:tc>
          <w:tcPr>
            <w:tcW w:w="910" w:type="dxa"/>
            <w:tcMar>
              <w:top w:w="0" w:type="dxa"/>
              <w:left w:w="108" w:type="dxa"/>
              <w:bottom w:w="0" w:type="dxa"/>
              <w:right w:w="108" w:type="dxa"/>
            </w:tcMar>
            <w:vAlign w:val="center"/>
            <w:hideMark/>
          </w:tcPr>
          <w:p w:rsidR="00A61881" w:rsidRPr="008D2845" w:rsidRDefault="00A61881" w:rsidP="005048CE">
            <w:pPr>
              <w:widowControl/>
              <w:jc w:val="center"/>
              <w:rPr>
                <w:rFonts w:ascii="宋体" w:eastAsia="宋体" w:hAnsi="Calibri" w:cs="Calibri"/>
                <w:color w:val="FF0000"/>
                <w:spacing w:val="-2"/>
                <w:kern w:val="0"/>
                <w:sz w:val="24"/>
                <w:szCs w:val="21"/>
              </w:rPr>
            </w:pPr>
            <w:r w:rsidRPr="008D2845">
              <w:rPr>
                <w:rFonts w:ascii="宋体" w:eastAsia="宋体" w:hAnsi="宋体" w:cs="Calibri" w:hint="eastAsia"/>
                <w:bCs/>
                <w:color w:val="FF0000"/>
                <w:spacing w:val="-2"/>
                <w:kern w:val="0"/>
                <w:sz w:val="24"/>
                <w:szCs w:val="21"/>
              </w:rPr>
              <w:t>序号</w:t>
            </w:r>
          </w:p>
        </w:tc>
        <w:tc>
          <w:tcPr>
            <w:tcW w:w="2053" w:type="dxa"/>
            <w:tcMar>
              <w:top w:w="0" w:type="dxa"/>
              <w:left w:w="108" w:type="dxa"/>
              <w:bottom w:w="0" w:type="dxa"/>
              <w:right w:w="108" w:type="dxa"/>
            </w:tcMar>
            <w:vAlign w:val="center"/>
            <w:hideMark/>
          </w:tcPr>
          <w:p w:rsidR="00A61881" w:rsidRPr="008D2845" w:rsidRDefault="00A61881" w:rsidP="005048CE">
            <w:pPr>
              <w:widowControl/>
              <w:jc w:val="center"/>
              <w:rPr>
                <w:rFonts w:ascii="宋体" w:eastAsia="宋体" w:hAnsi="Calibri" w:cs="Calibri"/>
                <w:color w:val="FF0000"/>
                <w:spacing w:val="-2"/>
                <w:kern w:val="0"/>
                <w:sz w:val="24"/>
                <w:szCs w:val="21"/>
              </w:rPr>
            </w:pPr>
            <w:r w:rsidRPr="008D2845">
              <w:rPr>
                <w:rFonts w:ascii="宋体" w:eastAsia="宋体" w:hAnsi="宋体" w:cs="Calibri"/>
                <w:bCs/>
                <w:color w:val="FF0000"/>
                <w:spacing w:val="-2"/>
                <w:kern w:val="0"/>
                <w:sz w:val="24"/>
                <w:szCs w:val="21"/>
              </w:rPr>
              <w:t>服务内容</w:t>
            </w:r>
          </w:p>
        </w:tc>
        <w:tc>
          <w:tcPr>
            <w:tcW w:w="5769" w:type="dxa"/>
            <w:tcMar>
              <w:top w:w="0" w:type="dxa"/>
              <w:left w:w="108" w:type="dxa"/>
              <w:bottom w:w="0" w:type="dxa"/>
              <w:right w:w="108" w:type="dxa"/>
            </w:tcMar>
            <w:vAlign w:val="center"/>
            <w:hideMark/>
          </w:tcPr>
          <w:p w:rsidR="00A61881" w:rsidRPr="008D2845" w:rsidRDefault="00A61881" w:rsidP="005048CE">
            <w:pPr>
              <w:widowControl/>
              <w:jc w:val="center"/>
              <w:rPr>
                <w:rFonts w:ascii="宋体" w:eastAsia="宋体" w:hAnsi="Calibri" w:cs="Calibri"/>
                <w:color w:val="FF0000"/>
                <w:spacing w:val="-2"/>
                <w:kern w:val="0"/>
                <w:sz w:val="24"/>
                <w:szCs w:val="21"/>
              </w:rPr>
            </w:pPr>
            <w:r w:rsidRPr="008D2845">
              <w:rPr>
                <w:rFonts w:ascii="宋体" w:eastAsia="宋体" w:hAnsi="宋体" w:cs="Calibri" w:hint="eastAsia"/>
                <w:bCs/>
                <w:color w:val="FF0000"/>
                <w:spacing w:val="-2"/>
                <w:kern w:val="0"/>
                <w:sz w:val="24"/>
                <w:szCs w:val="21"/>
              </w:rPr>
              <w:t>服务标准</w:t>
            </w:r>
          </w:p>
        </w:tc>
      </w:tr>
      <w:tr w:rsidR="00A61881" w:rsidRPr="00A645D9" w:rsidTr="00427AFE">
        <w:trPr>
          <w:trHeight w:val="454"/>
        </w:trPr>
        <w:tc>
          <w:tcPr>
            <w:tcW w:w="910" w:type="dxa"/>
            <w:tcMar>
              <w:top w:w="0" w:type="dxa"/>
              <w:left w:w="108" w:type="dxa"/>
              <w:bottom w:w="0" w:type="dxa"/>
              <w:right w:w="108" w:type="dxa"/>
            </w:tcMar>
            <w:vAlign w:val="center"/>
          </w:tcPr>
          <w:p w:rsidR="00A61881" w:rsidRPr="008D2845" w:rsidRDefault="00A61881" w:rsidP="005048CE">
            <w:pPr>
              <w:widowControl/>
              <w:jc w:val="center"/>
              <w:rPr>
                <w:rFonts w:ascii="宋体" w:eastAsia="宋体" w:hAnsi="宋体" w:cs="Calibri"/>
                <w:bCs/>
                <w:color w:val="FF0000"/>
                <w:spacing w:val="-2"/>
                <w:kern w:val="0"/>
                <w:sz w:val="24"/>
                <w:szCs w:val="21"/>
              </w:rPr>
            </w:pPr>
            <w:r w:rsidRPr="008D2845">
              <w:rPr>
                <w:rFonts w:ascii="宋体" w:eastAsia="宋体" w:hAnsi="宋体" w:cs="Calibri" w:hint="eastAsia"/>
                <w:bCs/>
                <w:color w:val="FF0000"/>
                <w:spacing w:val="-2"/>
                <w:kern w:val="0"/>
                <w:sz w:val="24"/>
                <w:szCs w:val="21"/>
              </w:rPr>
              <w:t>1</w:t>
            </w:r>
          </w:p>
        </w:tc>
        <w:tc>
          <w:tcPr>
            <w:tcW w:w="2053" w:type="dxa"/>
            <w:tcMar>
              <w:top w:w="0" w:type="dxa"/>
              <w:left w:w="108" w:type="dxa"/>
              <w:bottom w:w="0" w:type="dxa"/>
              <w:right w:w="108" w:type="dxa"/>
            </w:tcMar>
            <w:vAlign w:val="center"/>
          </w:tcPr>
          <w:p w:rsidR="00A61881" w:rsidRPr="008D2845" w:rsidRDefault="00AF158A" w:rsidP="005048CE">
            <w:pPr>
              <w:widowControl/>
              <w:rPr>
                <w:rFonts w:ascii="宋体" w:eastAsia="宋体" w:hAnsi="宋体" w:cs="Calibri"/>
                <w:bCs/>
                <w:color w:val="FF0000"/>
                <w:spacing w:val="-2"/>
                <w:kern w:val="0"/>
                <w:sz w:val="24"/>
                <w:szCs w:val="21"/>
              </w:rPr>
            </w:pPr>
            <w:r w:rsidRPr="008D2845">
              <w:rPr>
                <w:rFonts w:ascii="宋体" w:eastAsia="宋体" w:hAnsi="宋体" w:cs="Calibri" w:hint="eastAsia"/>
                <w:bCs/>
                <w:color w:val="FF0000"/>
                <w:spacing w:val="-2"/>
                <w:kern w:val="0"/>
                <w:sz w:val="24"/>
                <w:szCs w:val="21"/>
              </w:rPr>
              <w:t>前台服务</w:t>
            </w:r>
          </w:p>
        </w:tc>
        <w:tc>
          <w:tcPr>
            <w:tcW w:w="5769" w:type="dxa"/>
            <w:tcMar>
              <w:top w:w="0" w:type="dxa"/>
              <w:left w:w="108" w:type="dxa"/>
              <w:bottom w:w="0" w:type="dxa"/>
              <w:right w:w="108" w:type="dxa"/>
            </w:tcMar>
            <w:vAlign w:val="center"/>
          </w:tcPr>
          <w:p w:rsidR="00AF158A" w:rsidRPr="008D2845" w:rsidRDefault="00AF158A" w:rsidP="005048CE">
            <w:pPr>
              <w:widowControl/>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（1）了解并处理当天主要贵宾</w:t>
            </w:r>
            <w:r w:rsidRPr="008D2845">
              <w:rPr>
                <w:rFonts w:ascii="宋体" w:eastAsia="宋体" w:hAnsi="宋体" w:cs="宋体"/>
                <w:color w:val="FF0000"/>
                <w:kern w:val="0"/>
                <w:sz w:val="24"/>
                <w:szCs w:val="24"/>
              </w:rPr>
              <w:t>抵离和活动通知；</w:t>
            </w:r>
          </w:p>
          <w:p w:rsidR="00A61881" w:rsidRPr="008D2845" w:rsidRDefault="00AF158A" w:rsidP="005048CE">
            <w:pPr>
              <w:widowControl/>
              <w:rPr>
                <w:rFonts w:ascii="宋体" w:eastAsia="宋体" w:hAnsi="宋体" w:cs="Calibri"/>
                <w:bCs/>
                <w:color w:val="FF0000"/>
                <w:spacing w:val="-2"/>
                <w:kern w:val="0"/>
                <w:sz w:val="24"/>
                <w:szCs w:val="21"/>
              </w:rPr>
            </w:pPr>
            <w:r w:rsidRPr="008D2845">
              <w:rPr>
                <w:rFonts w:ascii="宋体" w:eastAsia="宋体" w:hAnsi="宋体" w:cs="宋体"/>
                <w:color w:val="FF0000"/>
                <w:kern w:val="0"/>
                <w:sz w:val="24"/>
                <w:szCs w:val="24"/>
              </w:rPr>
              <w:t>（</w:t>
            </w:r>
            <w:r w:rsidRPr="008D2845">
              <w:rPr>
                <w:rFonts w:ascii="宋体" w:eastAsia="宋体" w:hAnsi="宋体" w:cs="宋体" w:hint="eastAsia"/>
                <w:color w:val="FF0000"/>
                <w:kern w:val="0"/>
                <w:sz w:val="24"/>
                <w:szCs w:val="24"/>
              </w:rPr>
              <w:t>2</w:t>
            </w:r>
            <w:r w:rsidRPr="008D2845">
              <w:rPr>
                <w:rFonts w:ascii="宋体" w:eastAsia="宋体" w:hAnsi="宋体" w:cs="宋体"/>
                <w:color w:val="FF0000"/>
                <w:kern w:val="0"/>
                <w:sz w:val="24"/>
                <w:szCs w:val="24"/>
              </w:rPr>
              <w:t>）</w:t>
            </w:r>
            <w:r w:rsidRPr="008D2845">
              <w:rPr>
                <w:rFonts w:ascii="宋体" w:eastAsia="宋体" w:hAnsi="宋体" w:cs="宋体" w:hint="eastAsia"/>
                <w:color w:val="FF0000"/>
                <w:kern w:val="0"/>
                <w:sz w:val="24"/>
                <w:szCs w:val="24"/>
              </w:rPr>
              <w:t>办理入住和退房</w:t>
            </w:r>
            <w:r w:rsidRPr="008D2845">
              <w:rPr>
                <w:rFonts w:ascii="宋体" w:eastAsia="宋体" w:hAnsi="宋体" w:cs="宋体"/>
                <w:color w:val="FF0000"/>
                <w:kern w:val="0"/>
                <w:sz w:val="24"/>
                <w:szCs w:val="24"/>
              </w:rPr>
              <w:t>。</w:t>
            </w:r>
          </w:p>
        </w:tc>
      </w:tr>
      <w:tr w:rsidR="00A61881" w:rsidRPr="00A645D9" w:rsidTr="00083C4F">
        <w:trPr>
          <w:trHeight w:val="454"/>
        </w:trPr>
        <w:tc>
          <w:tcPr>
            <w:tcW w:w="910" w:type="dxa"/>
            <w:tcMar>
              <w:top w:w="0" w:type="dxa"/>
              <w:left w:w="108" w:type="dxa"/>
              <w:bottom w:w="0" w:type="dxa"/>
              <w:right w:w="108" w:type="dxa"/>
            </w:tcMar>
            <w:vAlign w:val="center"/>
          </w:tcPr>
          <w:p w:rsidR="00A61881" w:rsidRPr="008D2845" w:rsidRDefault="00A61881" w:rsidP="005048CE">
            <w:pPr>
              <w:widowControl/>
              <w:jc w:val="center"/>
              <w:rPr>
                <w:rFonts w:ascii="宋体" w:eastAsia="宋体" w:hAnsi="宋体" w:cs="Calibri"/>
                <w:bCs/>
                <w:color w:val="FF0000"/>
                <w:spacing w:val="-2"/>
                <w:kern w:val="0"/>
                <w:sz w:val="24"/>
                <w:szCs w:val="21"/>
              </w:rPr>
            </w:pPr>
            <w:r w:rsidRPr="008D2845">
              <w:rPr>
                <w:rFonts w:ascii="宋体" w:eastAsia="宋体" w:hAnsi="宋体" w:cs="Calibri" w:hint="eastAsia"/>
                <w:bCs/>
                <w:color w:val="FF0000"/>
                <w:spacing w:val="-2"/>
                <w:kern w:val="0"/>
                <w:sz w:val="24"/>
                <w:szCs w:val="21"/>
              </w:rPr>
              <w:t>2</w:t>
            </w:r>
          </w:p>
        </w:tc>
        <w:tc>
          <w:tcPr>
            <w:tcW w:w="2053" w:type="dxa"/>
            <w:tcMar>
              <w:top w:w="0" w:type="dxa"/>
              <w:left w:w="108" w:type="dxa"/>
              <w:bottom w:w="0" w:type="dxa"/>
              <w:right w:w="108" w:type="dxa"/>
            </w:tcMar>
            <w:vAlign w:val="center"/>
          </w:tcPr>
          <w:p w:rsidR="00A61881" w:rsidRPr="008D2845" w:rsidRDefault="00AF158A" w:rsidP="005048CE">
            <w:pPr>
              <w:widowControl/>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客房服务</w:t>
            </w:r>
          </w:p>
          <w:p w:rsidR="00B641A1" w:rsidRPr="008D2845" w:rsidRDefault="00B641A1" w:rsidP="005048CE">
            <w:pPr>
              <w:widowControl/>
              <w:rPr>
                <w:rFonts w:ascii="宋体" w:eastAsia="宋体" w:hAnsi="宋体" w:cs="Calibri"/>
                <w:bCs/>
                <w:color w:val="FF0000"/>
                <w:spacing w:val="-2"/>
                <w:kern w:val="0"/>
                <w:sz w:val="24"/>
                <w:szCs w:val="21"/>
              </w:rPr>
            </w:pPr>
          </w:p>
        </w:tc>
        <w:tc>
          <w:tcPr>
            <w:tcW w:w="5769" w:type="dxa"/>
            <w:tcMar>
              <w:top w:w="0" w:type="dxa"/>
              <w:left w:w="108" w:type="dxa"/>
              <w:bottom w:w="0" w:type="dxa"/>
              <w:right w:w="108" w:type="dxa"/>
            </w:tcMar>
            <w:vAlign w:val="center"/>
          </w:tcPr>
          <w:p w:rsidR="00A61881" w:rsidRPr="008D2845" w:rsidRDefault="00AF158A" w:rsidP="00AF158A">
            <w:pPr>
              <w:pStyle w:val="a9"/>
              <w:widowControl/>
              <w:numPr>
                <w:ilvl w:val="0"/>
                <w:numId w:val="4"/>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清扫客房和楼层相关区域</w:t>
            </w:r>
            <w:r w:rsidR="00A61881" w:rsidRPr="008D2845">
              <w:rPr>
                <w:rFonts w:ascii="宋体" w:eastAsia="宋体" w:hAnsi="宋体" w:cs="宋体"/>
                <w:color w:val="FF0000"/>
                <w:kern w:val="0"/>
                <w:sz w:val="24"/>
                <w:szCs w:val="24"/>
              </w:rPr>
              <w:t>。</w:t>
            </w:r>
          </w:p>
          <w:p w:rsidR="00AF158A" w:rsidRPr="008D2845" w:rsidRDefault="00AF158A" w:rsidP="00AF158A">
            <w:pPr>
              <w:pStyle w:val="a9"/>
              <w:widowControl/>
              <w:numPr>
                <w:ilvl w:val="0"/>
                <w:numId w:val="4"/>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补充客人所需物品</w:t>
            </w:r>
            <w:r w:rsidRPr="008D2845">
              <w:rPr>
                <w:rFonts w:ascii="宋体" w:eastAsia="宋体" w:hAnsi="宋体" w:cs="宋体"/>
                <w:color w:val="FF0000"/>
                <w:kern w:val="0"/>
                <w:sz w:val="24"/>
                <w:szCs w:val="24"/>
              </w:rPr>
              <w:t>，及时记录住房</w:t>
            </w:r>
            <w:r w:rsidRPr="008D2845">
              <w:rPr>
                <w:rFonts w:ascii="宋体" w:eastAsia="宋体" w:hAnsi="宋体" w:cs="宋体" w:hint="eastAsia"/>
                <w:color w:val="FF0000"/>
                <w:kern w:val="0"/>
                <w:sz w:val="24"/>
                <w:szCs w:val="24"/>
              </w:rPr>
              <w:t>、</w:t>
            </w:r>
            <w:r w:rsidRPr="008D2845">
              <w:rPr>
                <w:rFonts w:ascii="宋体" w:eastAsia="宋体" w:hAnsi="宋体" w:cs="宋体"/>
                <w:color w:val="FF0000"/>
                <w:kern w:val="0"/>
                <w:sz w:val="24"/>
                <w:szCs w:val="24"/>
              </w:rPr>
              <w:t>清扫、查房时间，保养</w:t>
            </w:r>
            <w:r w:rsidRPr="008D2845">
              <w:rPr>
                <w:rFonts w:ascii="宋体" w:eastAsia="宋体" w:hAnsi="宋体" w:cs="宋体" w:hint="eastAsia"/>
                <w:color w:val="FF0000"/>
                <w:kern w:val="0"/>
                <w:sz w:val="24"/>
                <w:szCs w:val="24"/>
              </w:rPr>
              <w:t>、</w:t>
            </w:r>
            <w:r w:rsidRPr="008D2845">
              <w:rPr>
                <w:rFonts w:ascii="宋体" w:eastAsia="宋体" w:hAnsi="宋体" w:cs="宋体"/>
                <w:color w:val="FF0000"/>
                <w:kern w:val="0"/>
                <w:sz w:val="24"/>
                <w:szCs w:val="24"/>
              </w:rPr>
              <w:t>清洁</w:t>
            </w:r>
            <w:r w:rsidRPr="008D2845">
              <w:rPr>
                <w:rFonts w:ascii="宋体" w:eastAsia="宋体" w:hAnsi="宋体" w:cs="宋体" w:hint="eastAsia"/>
                <w:color w:val="FF0000"/>
                <w:kern w:val="0"/>
                <w:sz w:val="24"/>
                <w:szCs w:val="24"/>
              </w:rPr>
              <w:t>工具。</w:t>
            </w:r>
          </w:p>
          <w:p w:rsidR="00AF158A" w:rsidRPr="008D2845" w:rsidRDefault="00AF158A" w:rsidP="00AF158A">
            <w:pPr>
              <w:pStyle w:val="a9"/>
              <w:widowControl/>
              <w:numPr>
                <w:ilvl w:val="0"/>
                <w:numId w:val="4"/>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lastRenderedPageBreak/>
              <w:t>做好客人遗留物品的</w:t>
            </w:r>
            <w:r w:rsidRPr="008D2845">
              <w:rPr>
                <w:rFonts w:ascii="宋体" w:eastAsia="宋体" w:hAnsi="宋体" w:cs="宋体"/>
                <w:color w:val="FF0000"/>
                <w:kern w:val="0"/>
                <w:sz w:val="24"/>
                <w:szCs w:val="24"/>
              </w:rPr>
              <w:t>登记、</w:t>
            </w:r>
            <w:r w:rsidRPr="008D2845">
              <w:rPr>
                <w:rFonts w:ascii="宋体" w:eastAsia="宋体" w:hAnsi="宋体" w:cs="宋体" w:hint="eastAsia"/>
                <w:color w:val="FF0000"/>
                <w:kern w:val="0"/>
                <w:sz w:val="24"/>
                <w:szCs w:val="24"/>
              </w:rPr>
              <w:t>保管</w:t>
            </w:r>
            <w:r w:rsidRPr="008D2845">
              <w:rPr>
                <w:rFonts w:ascii="宋体" w:eastAsia="宋体" w:hAnsi="宋体" w:cs="宋体"/>
                <w:color w:val="FF0000"/>
                <w:kern w:val="0"/>
                <w:sz w:val="24"/>
                <w:szCs w:val="24"/>
              </w:rPr>
              <w:t>、上交</w:t>
            </w:r>
            <w:r w:rsidRPr="008D2845">
              <w:rPr>
                <w:rFonts w:ascii="宋体" w:eastAsia="宋体" w:hAnsi="宋体" w:cs="宋体" w:hint="eastAsia"/>
                <w:color w:val="FF0000"/>
                <w:kern w:val="0"/>
                <w:sz w:val="24"/>
                <w:szCs w:val="24"/>
              </w:rPr>
              <w:t>。</w:t>
            </w:r>
          </w:p>
          <w:p w:rsidR="00AF158A" w:rsidRPr="008D2845" w:rsidRDefault="00AF158A" w:rsidP="00AF158A">
            <w:pPr>
              <w:pStyle w:val="a9"/>
              <w:widowControl/>
              <w:numPr>
                <w:ilvl w:val="0"/>
                <w:numId w:val="4"/>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楼层巡查</w:t>
            </w:r>
          </w:p>
          <w:p w:rsidR="00AF158A" w:rsidRPr="008D2845" w:rsidRDefault="00AF158A" w:rsidP="00AF158A">
            <w:pPr>
              <w:pStyle w:val="a9"/>
              <w:widowControl/>
              <w:numPr>
                <w:ilvl w:val="0"/>
                <w:numId w:val="4"/>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做好安全防范</w:t>
            </w:r>
            <w:r w:rsidRPr="008D2845">
              <w:rPr>
                <w:rFonts w:ascii="宋体" w:eastAsia="宋体" w:hAnsi="宋体" w:cs="宋体"/>
                <w:color w:val="FF0000"/>
                <w:kern w:val="0"/>
                <w:sz w:val="24"/>
                <w:szCs w:val="24"/>
              </w:rPr>
              <w:t>、访客登记。</w:t>
            </w:r>
          </w:p>
        </w:tc>
      </w:tr>
      <w:tr w:rsidR="00A61881" w:rsidRPr="00A645D9" w:rsidTr="00083C4F">
        <w:trPr>
          <w:trHeight w:val="454"/>
        </w:trPr>
        <w:tc>
          <w:tcPr>
            <w:tcW w:w="910" w:type="dxa"/>
            <w:tcMar>
              <w:top w:w="0" w:type="dxa"/>
              <w:left w:w="108" w:type="dxa"/>
              <w:bottom w:w="0" w:type="dxa"/>
              <w:right w:w="108" w:type="dxa"/>
            </w:tcMar>
            <w:vAlign w:val="center"/>
          </w:tcPr>
          <w:p w:rsidR="00A61881" w:rsidRPr="008D2845" w:rsidRDefault="00916A1F" w:rsidP="005048CE">
            <w:pPr>
              <w:widowControl/>
              <w:jc w:val="center"/>
              <w:rPr>
                <w:rFonts w:ascii="宋体" w:eastAsia="宋体" w:hAnsi="宋体" w:cs="Calibri"/>
                <w:bCs/>
                <w:color w:val="FF0000"/>
                <w:spacing w:val="-2"/>
                <w:kern w:val="0"/>
                <w:sz w:val="24"/>
                <w:szCs w:val="21"/>
              </w:rPr>
            </w:pPr>
            <w:r w:rsidRPr="008D2845">
              <w:rPr>
                <w:rFonts w:ascii="宋体" w:eastAsia="宋体" w:hAnsi="宋体" w:cs="Calibri" w:hint="eastAsia"/>
                <w:bCs/>
                <w:color w:val="FF0000"/>
                <w:spacing w:val="-2"/>
                <w:kern w:val="0"/>
                <w:sz w:val="24"/>
                <w:szCs w:val="21"/>
              </w:rPr>
              <w:lastRenderedPageBreak/>
              <w:t>3</w:t>
            </w:r>
          </w:p>
        </w:tc>
        <w:tc>
          <w:tcPr>
            <w:tcW w:w="2053" w:type="dxa"/>
            <w:tcMar>
              <w:top w:w="0" w:type="dxa"/>
              <w:left w:w="108" w:type="dxa"/>
              <w:bottom w:w="0" w:type="dxa"/>
              <w:right w:w="108" w:type="dxa"/>
            </w:tcMar>
            <w:vAlign w:val="center"/>
          </w:tcPr>
          <w:p w:rsidR="00A61881" w:rsidRPr="008D2845" w:rsidRDefault="00916A1F" w:rsidP="005048CE">
            <w:pPr>
              <w:widowControl/>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洗衣服务</w:t>
            </w:r>
          </w:p>
        </w:tc>
        <w:tc>
          <w:tcPr>
            <w:tcW w:w="5769" w:type="dxa"/>
            <w:tcMar>
              <w:top w:w="0" w:type="dxa"/>
              <w:left w:w="108" w:type="dxa"/>
              <w:bottom w:w="0" w:type="dxa"/>
              <w:right w:w="108" w:type="dxa"/>
            </w:tcMar>
            <w:vAlign w:val="center"/>
          </w:tcPr>
          <w:p w:rsidR="00A61881" w:rsidRPr="008D2845" w:rsidRDefault="00916A1F" w:rsidP="00916A1F">
            <w:pPr>
              <w:pStyle w:val="a9"/>
              <w:widowControl/>
              <w:numPr>
                <w:ilvl w:val="0"/>
                <w:numId w:val="5"/>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衣物收集、</w:t>
            </w:r>
            <w:r w:rsidRPr="008D2845">
              <w:rPr>
                <w:rFonts w:ascii="宋体" w:eastAsia="宋体" w:hAnsi="宋体" w:cs="宋体"/>
                <w:color w:val="FF0000"/>
                <w:kern w:val="0"/>
                <w:sz w:val="24"/>
                <w:szCs w:val="24"/>
              </w:rPr>
              <w:t>洗涤、整理</w:t>
            </w:r>
            <w:r w:rsidR="00A61881" w:rsidRPr="008D2845">
              <w:rPr>
                <w:rFonts w:ascii="宋体" w:eastAsia="宋体" w:hAnsi="宋体" w:cs="宋体"/>
                <w:color w:val="FF0000"/>
                <w:kern w:val="0"/>
                <w:sz w:val="24"/>
                <w:szCs w:val="24"/>
              </w:rPr>
              <w:t>。</w:t>
            </w:r>
          </w:p>
          <w:p w:rsidR="00916A1F" w:rsidRPr="008D2845" w:rsidRDefault="00916A1F" w:rsidP="00916A1F">
            <w:pPr>
              <w:pStyle w:val="a9"/>
              <w:widowControl/>
              <w:numPr>
                <w:ilvl w:val="0"/>
                <w:numId w:val="5"/>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衣物烘干、</w:t>
            </w:r>
            <w:r w:rsidRPr="008D2845">
              <w:rPr>
                <w:rFonts w:ascii="宋体" w:eastAsia="宋体" w:hAnsi="宋体" w:cs="宋体"/>
                <w:color w:val="FF0000"/>
                <w:kern w:val="0"/>
                <w:sz w:val="24"/>
                <w:szCs w:val="24"/>
              </w:rPr>
              <w:t>发送。</w:t>
            </w:r>
          </w:p>
          <w:p w:rsidR="00916A1F" w:rsidRPr="008D2845" w:rsidRDefault="00916A1F" w:rsidP="00916A1F">
            <w:pPr>
              <w:pStyle w:val="a9"/>
              <w:widowControl/>
              <w:numPr>
                <w:ilvl w:val="0"/>
                <w:numId w:val="5"/>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清理个人物品做好登记</w:t>
            </w:r>
            <w:r w:rsidRPr="008D2845">
              <w:rPr>
                <w:rFonts w:ascii="宋体" w:eastAsia="宋体" w:hAnsi="宋体" w:cs="宋体"/>
                <w:color w:val="FF0000"/>
                <w:kern w:val="0"/>
                <w:sz w:val="24"/>
                <w:szCs w:val="24"/>
              </w:rPr>
              <w:t>、保管。</w:t>
            </w:r>
          </w:p>
          <w:p w:rsidR="00916A1F" w:rsidRPr="008D2845" w:rsidRDefault="00916A1F" w:rsidP="00916A1F">
            <w:pPr>
              <w:pStyle w:val="a9"/>
              <w:widowControl/>
              <w:numPr>
                <w:ilvl w:val="0"/>
                <w:numId w:val="5"/>
              </w:numPr>
              <w:ind w:firstLineChars="0"/>
              <w:rPr>
                <w:rFonts w:ascii="宋体" w:eastAsia="宋体" w:hAnsi="宋体" w:cs="宋体"/>
                <w:color w:val="FF0000"/>
                <w:kern w:val="0"/>
                <w:sz w:val="24"/>
                <w:szCs w:val="24"/>
              </w:rPr>
            </w:pPr>
            <w:r w:rsidRPr="008D2845">
              <w:rPr>
                <w:rFonts w:ascii="宋体" w:eastAsia="宋体" w:hAnsi="宋体" w:cs="宋体" w:hint="eastAsia"/>
                <w:color w:val="FF0000"/>
                <w:kern w:val="0"/>
                <w:sz w:val="24"/>
                <w:szCs w:val="24"/>
              </w:rPr>
              <w:t>维护设备运行</w:t>
            </w:r>
            <w:r w:rsidRPr="008D2845">
              <w:rPr>
                <w:rFonts w:ascii="宋体" w:eastAsia="宋体" w:hAnsi="宋体" w:cs="宋体"/>
                <w:color w:val="FF0000"/>
                <w:kern w:val="0"/>
                <w:sz w:val="24"/>
                <w:szCs w:val="24"/>
              </w:rPr>
              <w:t>。</w:t>
            </w:r>
          </w:p>
        </w:tc>
      </w:tr>
    </w:tbl>
    <w:p w:rsidR="00026325" w:rsidRPr="00A61881" w:rsidRDefault="00026325" w:rsidP="00026325">
      <w:pPr>
        <w:widowControl/>
        <w:outlineLvl w:val="2"/>
        <w:rPr>
          <w:rFonts w:ascii="宋体" w:eastAsia="宋体" w:hAnsi="Calibri" w:cs="Calibri"/>
          <w:bCs/>
          <w:kern w:val="0"/>
          <w:sz w:val="24"/>
          <w:szCs w:val="21"/>
        </w:rPr>
      </w:pPr>
    </w:p>
    <w:p w:rsidR="00026325" w:rsidRPr="008D2845" w:rsidRDefault="00A61881" w:rsidP="00026325">
      <w:pPr>
        <w:widowControl/>
        <w:outlineLvl w:val="2"/>
        <w:rPr>
          <w:rFonts w:ascii="黑体" w:eastAsia="黑体" w:hAnsi="Calibri" w:cs="Calibri"/>
          <w:b/>
          <w:bCs/>
          <w:color w:val="FF0000"/>
          <w:kern w:val="0"/>
          <w:sz w:val="24"/>
          <w:szCs w:val="21"/>
        </w:rPr>
      </w:pPr>
      <w:r w:rsidRPr="008D2845">
        <w:rPr>
          <w:rFonts w:ascii="黑体" w:eastAsia="黑体" w:hAnsi="Calibri" w:cs="Calibri" w:hint="eastAsia"/>
          <w:b/>
          <w:bCs/>
          <w:color w:val="FF0000"/>
          <w:kern w:val="0"/>
          <w:sz w:val="24"/>
          <w:szCs w:val="21"/>
        </w:rPr>
        <w:t>9</w:t>
      </w:r>
      <w:r w:rsidR="00026325" w:rsidRPr="008D2845">
        <w:rPr>
          <w:rFonts w:ascii="黑体" w:eastAsia="黑体" w:hAnsi="Calibri" w:cs="Calibri" w:hint="eastAsia"/>
          <w:b/>
          <w:bCs/>
          <w:color w:val="FF0000"/>
          <w:kern w:val="0"/>
          <w:sz w:val="24"/>
          <w:szCs w:val="21"/>
        </w:rPr>
        <w:t>.</w:t>
      </w:r>
      <w:r w:rsidR="00026325" w:rsidRPr="008D2845">
        <w:rPr>
          <w:rFonts w:ascii="黑体" w:eastAsia="黑体" w:hAnsi="宋体" w:cs="Calibri" w:hint="eastAsia"/>
          <w:b/>
          <w:bCs/>
          <w:color w:val="FF0000"/>
          <w:kern w:val="0"/>
          <w:sz w:val="24"/>
          <w:szCs w:val="21"/>
        </w:rPr>
        <w:t>餐饮服务</w:t>
      </w:r>
    </w:p>
    <w:tbl>
      <w:tblPr>
        <w:tblW w:w="8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09"/>
        <w:gridCol w:w="2051"/>
        <w:gridCol w:w="5772"/>
      </w:tblGrid>
      <w:tr w:rsidR="00026325" w:rsidRPr="008D2845" w:rsidTr="007504BC">
        <w:trPr>
          <w:trHeight w:val="454"/>
        </w:trPr>
        <w:tc>
          <w:tcPr>
            <w:tcW w:w="932" w:type="dxa"/>
            <w:tcMar>
              <w:top w:w="0" w:type="dxa"/>
              <w:left w:w="108" w:type="dxa"/>
              <w:bottom w:w="0" w:type="dxa"/>
              <w:right w:w="108" w:type="dxa"/>
            </w:tcMar>
            <w:vAlign w:val="center"/>
            <w:hideMark/>
          </w:tcPr>
          <w:p w:rsidR="00026325" w:rsidRPr="008D2845" w:rsidRDefault="00026325" w:rsidP="00026325">
            <w:pPr>
              <w:widowControl/>
              <w:jc w:val="center"/>
              <w:rPr>
                <w:rFonts w:ascii="宋体" w:eastAsia="宋体" w:hAnsi="Calibri" w:cs="Calibri"/>
                <w:color w:val="FF0000"/>
                <w:spacing w:val="-2"/>
                <w:kern w:val="0"/>
                <w:sz w:val="24"/>
                <w:szCs w:val="21"/>
              </w:rPr>
            </w:pPr>
            <w:r w:rsidRPr="008D2845">
              <w:rPr>
                <w:rFonts w:ascii="宋体" w:eastAsia="宋体" w:hAnsi="宋体" w:cs="Calibri" w:hint="eastAsia"/>
                <w:bCs/>
                <w:color w:val="FF0000"/>
                <w:spacing w:val="-2"/>
                <w:kern w:val="0"/>
                <w:sz w:val="24"/>
                <w:szCs w:val="21"/>
              </w:rPr>
              <w:t>序号</w:t>
            </w:r>
          </w:p>
        </w:tc>
        <w:tc>
          <w:tcPr>
            <w:tcW w:w="2131" w:type="dxa"/>
            <w:tcMar>
              <w:top w:w="0" w:type="dxa"/>
              <w:left w:w="108" w:type="dxa"/>
              <w:bottom w:w="0" w:type="dxa"/>
              <w:right w:w="108" w:type="dxa"/>
            </w:tcMar>
            <w:vAlign w:val="center"/>
            <w:hideMark/>
          </w:tcPr>
          <w:p w:rsidR="00026325" w:rsidRPr="008D2845" w:rsidRDefault="00026325" w:rsidP="00026325">
            <w:pPr>
              <w:widowControl/>
              <w:jc w:val="center"/>
              <w:rPr>
                <w:rFonts w:ascii="宋体" w:eastAsia="宋体" w:hAnsi="Calibri" w:cs="Calibri"/>
                <w:color w:val="FF0000"/>
                <w:spacing w:val="-2"/>
                <w:kern w:val="0"/>
                <w:sz w:val="24"/>
                <w:szCs w:val="21"/>
              </w:rPr>
            </w:pPr>
            <w:r w:rsidRPr="008D2845">
              <w:rPr>
                <w:rFonts w:ascii="宋体" w:eastAsia="宋体" w:hAnsi="宋体" w:cs="Calibri"/>
                <w:bCs/>
                <w:color w:val="FF0000"/>
                <w:spacing w:val="-2"/>
                <w:kern w:val="0"/>
                <w:sz w:val="24"/>
                <w:szCs w:val="21"/>
              </w:rPr>
              <w:t>服务内容</w:t>
            </w:r>
          </w:p>
        </w:tc>
        <w:tc>
          <w:tcPr>
            <w:tcW w:w="6009" w:type="dxa"/>
            <w:tcMar>
              <w:top w:w="0" w:type="dxa"/>
              <w:left w:w="108" w:type="dxa"/>
              <w:bottom w:w="0" w:type="dxa"/>
              <w:right w:w="108" w:type="dxa"/>
            </w:tcMar>
            <w:vAlign w:val="center"/>
            <w:hideMark/>
          </w:tcPr>
          <w:p w:rsidR="00026325" w:rsidRPr="008D2845" w:rsidRDefault="00026325" w:rsidP="00026325">
            <w:pPr>
              <w:widowControl/>
              <w:jc w:val="center"/>
              <w:rPr>
                <w:rFonts w:ascii="宋体" w:eastAsia="宋体" w:hAnsi="Calibri" w:cs="Calibri"/>
                <w:color w:val="FF0000"/>
                <w:spacing w:val="-2"/>
                <w:kern w:val="0"/>
                <w:sz w:val="24"/>
                <w:szCs w:val="21"/>
              </w:rPr>
            </w:pPr>
            <w:r w:rsidRPr="008D2845">
              <w:rPr>
                <w:rFonts w:ascii="宋体" w:eastAsia="宋体" w:hAnsi="宋体" w:cs="Calibri" w:hint="eastAsia"/>
                <w:bCs/>
                <w:color w:val="FF0000"/>
                <w:spacing w:val="-2"/>
                <w:kern w:val="0"/>
                <w:sz w:val="24"/>
                <w:szCs w:val="21"/>
              </w:rPr>
              <w:t>服务标准</w:t>
            </w:r>
          </w:p>
        </w:tc>
      </w:tr>
      <w:tr w:rsidR="002B67F2" w:rsidRPr="008D2845" w:rsidTr="007504BC">
        <w:trPr>
          <w:trHeight w:val="454"/>
        </w:trPr>
        <w:tc>
          <w:tcPr>
            <w:tcW w:w="932" w:type="dxa"/>
            <w:vMerge w:val="restart"/>
            <w:tcMar>
              <w:top w:w="0" w:type="dxa"/>
              <w:left w:w="108" w:type="dxa"/>
              <w:bottom w:w="0" w:type="dxa"/>
              <w:right w:w="108" w:type="dxa"/>
            </w:tcMar>
            <w:vAlign w:val="center"/>
            <w:hideMark/>
          </w:tcPr>
          <w:p w:rsidR="002B67F2" w:rsidRPr="008D2845" w:rsidRDefault="002B67F2" w:rsidP="00026325">
            <w:pPr>
              <w:widowControl/>
              <w:jc w:val="center"/>
              <w:rPr>
                <w:rFonts w:ascii="宋体" w:eastAsia="宋体" w:hAnsi="Calibri" w:cs="Calibri"/>
                <w:color w:val="FF0000"/>
                <w:spacing w:val="-2"/>
                <w:kern w:val="0"/>
                <w:sz w:val="24"/>
                <w:szCs w:val="21"/>
              </w:rPr>
            </w:pPr>
            <w:r w:rsidRPr="008D2845">
              <w:rPr>
                <w:rFonts w:ascii="宋体" w:eastAsia="宋体" w:hAnsi="Calibri" w:cs="Calibri" w:hint="eastAsia"/>
                <w:color w:val="FF0000"/>
                <w:spacing w:val="-2"/>
                <w:kern w:val="0"/>
                <w:sz w:val="24"/>
                <w:szCs w:val="21"/>
              </w:rPr>
              <w:t>1</w:t>
            </w:r>
          </w:p>
        </w:tc>
        <w:tc>
          <w:tcPr>
            <w:tcW w:w="2131" w:type="dxa"/>
            <w:vMerge w:val="restart"/>
            <w:tcMar>
              <w:top w:w="0" w:type="dxa"/>
              <w:left w:w="108" w:type="dxa"/>
              <w:bottom w:w="0" w:type="dxa"/>
              <w:right w:w="108" w:type="dxa"/>
            </w:tcMar>
            <w:vAlign w:val="center"/>
            <w:hideMark/>
          </w:tcPr>
          <w:p w:rsidR="002B67F2" w:rsidRPr="008D2845" w:rsidRDefault="002B67F2" w:rsidP="00026325">
            <w:pPr>
              <w:widowControl/>
              <w:rPr>
                <w:rFonts w:ascii="宋体" w:eastAsia="宋体" w:hAnsi="Calibri" w:cs="Calibri"/>
                <w:color w:val="FF0000"/>
                <w:spacing w:val="-2"/>
                <w:kern w:val="0"/>
                <w:sz w:val="24"/>
                <w:szCs w:val="21"/>
              </w:rPr>
            </w:pPr>
            <w:r w:rsidRPr="008D2845">
              <w:rPr>
                <w:rFonts w:ascii="宋体" w:eastAsia="宋体" w:hAnsi="仿宋" w:hint="eastAsia"/>
                <w:color w:val="FF0000"/>
                <w:sz w:val="24"/>
                <w:szCs w:val="30"/>
              </w:rPr>
              <w:t>食堂及设备管理</w:t>
            </w:r>
          </w:p>
        </w:tc>
        <w:tc>
          <w:tcPr>
            <w:tcW w:w="6009" w:type="dxa"/>
            <w:tcMar>
              <w:top w:w="0" w:type="dxa"/>
              <w:left w:w="108" w:type="dxa"/>
              <w:bottom w:w="0" w:type="dxa"/>
              <w:right w:w="108" w:type="dxa"/>
            </w:tcMar>
            <w:vAlign w:val="center"/>
            <w:hideMark/>
          </w:tcPr>
          <w:p w:rsidR="002B67F2" w:rsidRPr="008D2845" w:rsidRDefault="002B67F2" w:rsidP="00026325">
            <w:pPr>
              <w:widowControl/>
              <w:rPr>
                <w:rFonts w:ascii="宋体" w:eastAsia="宋体" w:hAnsi="Calibri" w:cs="Calibri"/>
                <w:color w:val="FF0000"/>
                <w:spacing w:val="-2"/>
                <w:kern w:val="0"/>
                <w:sz w:val="24"/>
                <w:szCs w:val="21"/>
              </w:rPr>
            </w:pPr>
            <w:r w:rsidRPr="008D2845">
              <w:rPr>
                <w:rFonts w:ascii="宋体" w:eastAsia="宋体" w:hAnsi="仿宋" w:cs="宋体" w:hint="eastAsia"/>
                <w:color w:val="FF0000"/>
                <w:sz w:val="24"/>
                <w:szCs w:val="30"/>
              </w:rPr>
              <w:t>（1）严格遵守相关操作规程，正常使用和爱护食堂设备设施，不得私自改变设备设施用途，做好日常检查、保养工作，出现问题及时报修，严禁私自携带物品离开工作区。</w:t>
            </w:r>
          </w:p>
        </w:tc>
      </w:tr>
      <w:tr w:rsidR="002B67F2" w:rsidRPr="008D2845" w:rsidTr="007504BC">
        <w:trPr>
          <w:trHeight w:val="454"/>
        </w:trPr>
        <w:tc>
          <w:tcPr>
            <w:tcW w:w="932" w:type="dxa"/>
            <w:vMerge/>
            <w:tcMar>
              <w:top w:w="0" w:type="dxa"/>
              <w:left w:w="108" w:type="dxa"/>
              <w:bottom w:w="0" w:type="dxa"/>
              <w:right w:w="108" w:type="dxa"/>
            </w:tcMar>
            <w:vAlign w:val="center"/>
          </w:tcPr>
          <w:p w:rsidR="002B67F2" w:rsidRPr="008D2845" w:rsidRDefault="002B67F2"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2B67F2" w:rsidRPr="008D2845" w:rsidRDefault="002B67F2"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2B67F2" w:rsidRPr="008D2845" w:rsidRDefault="002B67F2" w:rsidP="00026325">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（2）</w:t>
            </w:r>
            <w:r w:rsidRPr="008D2845">
              <w:rPr>
                <w:rFonts w:ascii="宋体" w:eastAsia="宋体" w:hAnsi="仿宋" w:hint="eastAsia"/>
                <w:color w:val="FF0000"/>
                <w:sz w:val="24"/>
                <w:szCs w:val="30"/>
              </w:rPr>
              <w:t>严格洗消保洁程序，公用餐具坚持每餐浸泡清洗、高温消毒，保洁存放。</w:t>
            </w:r>
          </w:p>
        </w:tc>
      </w:tr>
      <w:tr w:rsidR="002B67F2" w:rsidRPr="008D2845" w:rsidTr="007504BC">
        <w:trPr>
          <w:trHeight w:val="454"/>
        </w:trPr>
        <w:tc>
          <w:tcPr>
            <w:tcW w:w="932" w:type="dxa"/>
            <w:vMerge/>
            <w:tcMar>
              <w:top w:w="0" w:type="dxa"/>
              <w:left w:w="108" w:type="dxa"/>
              <w:bottom w:w="0" w:type="dxa"/>
              <w:right w:w="108" w:type="dxa"/>
            </w:tcMar>
            <w:vAlign w:val="center"/>
          </w:tcPr>
          <w:p w:rsidR="002B67F2" w:rsidRPr="008D2845" w:rsidRDefault="002B67F2"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2B67F2" w:rsidRPr="008D2845" w:rsidRDefault="002B67F2"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2B67F2" w:rsidRPr="008D2845" w:rsidRDefault="002B67F2" w:rsidP="00026325">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（3）做好安全防范工作，确保用电、用气等的安全，设专人负责管理。</w:t>
            </w:r>
          </w:p>
        </w:tc>
      </w:tr>
      <w:tr w:rsidR="002B67F2" w:rsidRPr="008D2845" w:rsidTr="007504BC">
        <w:trPr>
          <w:trHeight w:val="454"/>
        </w:trPr>
        <w:tc>
          <w:tcPr>
            <w:tcW w:w="932" w:type="dxa"/>
            <w:vMerge/>
            <w:tcMar>
              <w:top w:w="0" w:type="dxa"/>
              <w:left w:w="108" w:type="dxa"/>
              <w:bottom w:w="0" w:type="dxa"/>
              <w:right w:w="108" w:type="dxa"/>
            </w:tcMar>
            <w:vAlign w:val="center"/>
          </w:tcPr>
          <w:p w:rsidR="002B67F2" w:rsidRPr="008D2845" w:rsidRDefault="002B67F2"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2B67F2" w:rsidRPr="008D2845" w:rsidRDefault="002B67F2"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2B67F2" w:rsidRPr="008D2845" w:rsidRDefault="002B67F2" w:rsidP="00026325">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（4）需由供应商提供的餐巾纸、洗涤液、牙签、消毒液等低值易耗品，应符合国家安全标准，选用国产知名品牌并提供生产厂商商标等信息。</w:t>
            </w:r>
          </w:p>
        </w:tc>
      </w:tr>
      <w:tr w:rsidR="002B67F2" w:rsidRPr="008D2845" w:rsidTr="007504BC">
        <w:trPr>
          <w:trHeight w:val="454"/>
        </w:trPr>
        <w:tc>
          <w:tcPr>
            <w:tcW w:w="932" w:type="dxa"/>
            <w:vMerge/>
            <w:tcMar>
              <w:top w:w="0" w:type="dxa"/>
              <w:left w:w="108" w:type="dxa"/>
              <w:bottom w:w="0" w:type="dxa"/>
              <w:right w:w="108" w:type="dxa"/>
            </w:tcMar>
            <w:vAlign w:val="center"/>
          </w:tcPr>
          <w:p w:rsidR="002B67F2" w:rsidRPr="008D2845" w:rsidRDefault="002B67F2"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2B67F2" w:rsidRPr="008D2845" w:rsidRDefault="002B67F2"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2B67F2" w:rsidRPr="008D2845" w:rsidRDefault="002B67F2" w:rsidP="00026325">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（5）负责食堂日常灭虫、灭鼠、灭蟑等消杀工作，保持</w:t>
            </w:r>
            <w:r w:rsidRPr="008D2845">
              <w:rPr>
                <w:rFonts w:ascii="宋体" w:eastAsia="宋体" w:hAnsi="仿宋" w:hint="eastAsia"/>
                <w:color w:val="FF0000"/>
                <w:sz w:val="24"/>
                <w:szCs w:val="30"/>
              </w:rPr>
              <w:t>空气清新无异味，污水排放畅通，地面无积水、无杂物，门窗洁净，墙壁无尘土、无蜘蛛网，机械设备、排风扇、照明用具保持洁净，水池、保洁柜、消毒柜、蒸箱洁净，无污垢，无杂物，清洁用具定位放置，分区管理，责任到人</w:t>
            </w:r>
            <w:r w:rsidRPr="008D2845">
              <w:rPr>
                <w:rFonts w:ascii="宋体" w:eastAsia="宋体" w:hAnsi="仿宋" w:cs="宋体" w:hint="eastAsia"/>
                <w:color w:val="FF0000"/>
                <w:sz w:val="24"/>
                <w:szCs w:val="30"/>
              </w:rPr>
              <w:t>。</w:t>
            </w:r>
          </w:p>
        </w:tc>
      </w:tr>
      <w:tr w:rsidR="00CF24DC" w:rsidRPr="008D2845" w:rsidTr="007504BC">
        <w:trPr>
          <w:trHeight w:val="454"/>
        </w:trPr>
        <w:tc>
          <w:tcPr>
            <w:tcW w:w="932" w:type="dxa"/>
            <w:vMerge w:val="restart"/>
            <w:tcMar>
              <w:top w:w="0" w:type="dxa"/>
              <w:left w:w="108" w:type="dxa"/>
              <w:bottom w:w="0" w:type="dxa"/>
              <w:right w:w="108" w:type="dxa"/>
            </w:tcMar>
            <w:vAlign w:val="center"/>
          </w:tcPr>
          <w:p w:rsidR="00CF24DC" w:rsidRPr="008D2845" w:rsidRDefault="00CF24DC" w:rsidP="00026325">
            <w:pPr>
              <w:widowControl/>
              <w:jc w:val="center"/>
              <w:rPr>
                <w:rFonts w:ascii="宋体" w:eastAsia="宋体" w:hAnsi="Calibri" w:cs="Calibri"/>
                <w:color w:val="FF0000"/>
                <w:spacing w:val="-2"/>
                <w:kern w:val="0"/>
                <w:sz w:val="24"/>
                <w:szCs w:val="21"/>
              </w:rPr>
            </w:pPr>
            <w:r w:rsidRPr="008D2845">
              <w:rPr>
                <w:rFonts w:ascii="宋体" w:eastAsia="宋体" w:hAnsi="Calibri" w:cs="Calibri" w:hint="eastAsia"/>
                <w:color w:val="FF0000"/>
                <w:spacing w:val="-2"/>
                <w:kern w:val="0"/>
                <w:sz w:val="24"/>
                <w:szCs w:val="21"/>
              </w:rPr>
              <w:t>2</w:t>
            </w:r>
          </w:p>
        </w:tc>
        <w:tc>
          <w:tcPr>
            <w:tcW w:w="2131" w:type="dxa"/>
            <w:vMerge w:val="restart"/>
            <w:tcMar>
              <w:top w:w="0" w:type="dxa"/>
              <w:left w:w="108" w:type="dxa"/>
              <w:bottom w:w="0" w:type="dxa"/>
              <w:right w:w="108" w:type="dxa"/>
            </w:tcMar>
            <w:vAlign w:val="center"/>
          </w:tcPr>
          <w:p w:rsidR="00CF24DC" w:rsidRPr="008D2845" w:rsidRDefault="00CF24DC" w:rsidP="00026325">
            <w:pPr>
              <w:widowControl/>
              <w:rPr>
                <w:rFonts w:ascii="宋体" w:eastAsia="宋体" w:hAnsi="仿宋"/>
                <w:color w:val="FF0000"/>
                <w:sz w:val="24"/>
                <w:szCs w:val="30"/>
              </w:rPr>
            </w:pPr>
            <w:r w:rsidRPr="008D2845">
              <w:rPr>
                <w:rFonts w:ascii="宋体" w:eastAsia="宋体" w:hAnsi="仿宋" w:hint="eastAsia"/>
                <w:color w:val="FF0000"/>
                <w:sz w:val="24"/>
                <w:szCs w:val="30"/>
              </w:rPr>
              <w:t>食品加工前准备</w:t>
            </w:r>
          </w:p>
        </w:tc>
        <w:tc>
          <w:tcPr>
            <w:tcW w:w="6009" w:type="dxa"/>
            <w:tcMar>
              <w:top w:w="0" w:type="dxa"/>
              <w:left w:w="108" w:type="dxa"/>
              <w:bottom w:w="0" w:type="dxa"/>
              <w:right w:w="108" w:type="dxa"/>
            </w:tcMar>
            <w:vAlign w:val="center"/>
          </w:tcPr>
          <w:p w:rsidR="00CF24DC" w:rsidRPr="008D2845" w:rsidRDefault="00CF24DC" w:rsidP="00026325">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（1）</w:t>
            </w:r>
            <w:r w:rsidRPr="008D2845">
              <w:rPr>
                <w:rFonts w:ascii="宋体" w:eastAsia="宋体" w:hAnsi="仿宋" w:hint="eastAsia"/>
                <w:color w:val="FF0000"/>
                <w:sz w:val="24"/>
                <w:szCs w:val="30"/>
              </w:rPr>
              <w:t>每个周末提供下周的菜谱，经采购人同意后使用。标准菜单的内容包括但不限于：主料、配料、调料、烹饪方法、成品要求（口味、颜色、质地等）。</w:t>
            </w:r>
          </w:p>
        </w:tc>
      </w:tr>
      <w:tr w:rsidR="00CF24DC" w:rsidRPr="008D2845" w:rsidTr="007504BC">
        <w:trPr>
          <w:trHeight w:val="454"/>
        </w:trPr>
        <w:tc>
          <w:tcPr>
            <w:tcW w:w="932" w:type="dxa"/>
            <w:vMerge/>
            <w:tcMar>
              <w:top w:w="0" w:type="dxa"/>
              <w:left w:w="108" w:type="dxa"/>
              <w:bottom w:w="0" w:type="dxa"/>
              <w:right w:w="108" w:type="dxa"/>
            </w:tcMar>
            <w:vAlign w:val="center"/>
          </w:tcPr>
          <w:p w:rsidR="00CF24DC" w:rsidRPr="008D2845" w:rsidRDefault="00CF24DC"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CF24DC" w:rsidRPr="008D2845" w:rsidRDefault="00CF24DC"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CF24DC" w:rsidRPr="008D2845" w:rsidRDefault="00CF24DC" w:rsidP="00026325">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（2）</w:t>
            </w:r>
            <w:r w:rsidRPr="008D2845">
              <w:rPr>
                <w:rFonts w:ascii="宋体" w:eastAsia="宋体" w:hAnsi="仿宋" w:hint="eastAsia"/>
                <w:color w:val="FF0000"/>
                <w:sz w:val="24"/>
                <w:szCs w:val="30"/>
              </w:rPr>
              <w:t>所有工作人员应当遵守相关管理规定及操作规程，持有健康证，统一着装，走专用通道，操作前佩戴一次性口罩、发网等防护用具，洗净双手，所有工作人员的个人卫生都要岗前检查，不达标的不允许上岗。</w:t>
            </w:r>
          </w:p>
        </w:tc>
      </w:tr>
      <w:tr w:rsidR="00CF24DC" w:rsidRPr="008D2845" w:rsidTr="007504BC">
        <w:trPr>
          <w:trHeight w:val="454"/>
        </w:trPr>
        <w:tc>
          <w:tcPr>
            <w:tcW w:w="932" w:type="dxa"/>
            <w:vMerge/>
            <w:tcMar>
              <w:top w:w="0" w:type="dxa"/>
              <w:left w:w="108" w:type="dxa"/>
              <w:bottom w:w="0" w:type="dxa"/>
              <w:right w:w="108" w:type="dxa"/>
            </w:tcMar>
            <w:vAlign w:val="center"/>
          </w:tcPr>
          <w:p w:rsidR="00CF24DC" w:rsidRPr="008D2845" w:rsidRDefault="00CF24DC"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CF24DC" w:rsidRPr="008D2845" w:rsidRDefault="00CF24DC"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CF24DC" w:rsidRPr="008D2845" w:rsidRDefault="00CF24DC" w:rsidP="00CF24DC">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（3）</w:t>
            </w:r>
            <w:r w:rsidRPr="008D2845">
              <w:rPr>
                <w:rFonts w:ascii="宋体" w:eastAsia="宋体" w:hAnsi="仿宋" w:hint="eastAsia"/>
                <w:color w:val="FF0000"/>
                <w:sz w:val="24"/>
                <w:szCs w:val="30"/>
              </w:rPr>
              <w:t>严把原材料入口关，不准“三无”产品及变质原料进入，坚持蔬菜类原材料加工前浸泡30分钟，洗净去污，减少农药残留，坚持食品加工“生进熟出一条龙”作业，杜绝交叉感染，设立专职食品质量检验人员，对食品入库、加工实施监督检查。</w:t>
            </w:r>
          </w:p>
        </w:tc>
      </w:tr>
      <w:tr w:rsidR="00D65F13" w:rsidRPr="008D2845" w:rsidTr="007504BC">
        <w:trPr>
          <w:trHeight w:val="454"/>
        </w:trPr>
        <w:tc>
          <w:tcPr>
            <w:tcW w:w="932" w:type="dxa"/>
            <w:vMerge w:val="restart"/>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r w:rsidRPr="008D2845">
              <w:rPr>
                <w:rFonts w:ascii="宋体" w:eastAsia="宋体" w:hAnsi="Calibri" w:cs="Calibri" w:hint="eastAsia"/>
                <w:color w:val="FF0000"/>
                <w:spacing w:val="-2"/>
                <w:kern w:val="0"/>
                <w:sz w:val="24"/>
                <w:szCs w:val="21"/>
              </w:rPr>
              <w:t>3</w:t>
            </w:r>
          </w:p>
        </w:tc>
        <w:tc>
          <w:tcPr>
            <w:tcW w:w="2131" w:type="dxa"/>
            <w:vMerge w:val="restart"/>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r w:rsidRPr="008D2845">
              <w:rPr>
                <w:rFonts w:ascii="宋体" w:eastAsia="宋体" w:hAnsi="仿宋" w:hint="eastAsia"/>
                <w:color w:val="FF0000"/>
                <w:sz w:val="24"/>
                <w:szCs w:val="30"/>
              </w:rPr>
              <w:t>食品加工管理</w:t>
            </w:r>
          </w:p>
        </w:tc>
        <w:tc>
          <w:tcPr>
            <w:tcW w:w="6009" w:type="dxa"/>
            <w:tcMar>
              <w:top w:w="0" w:type="dxa"/>
              <w:left w:w="108" w:type="dxa"/>
              <w:bottom w:w="0" w:type="dxa"/>
              <w:right w:w="108" w:type="dxa"/>
            </w:tcMar>
            <w:vAlign w:val="center"/>
          </w:tcPr>
          <w:p w:rsidR="00D65F13" w:rsidRPr="008D2845" w:rsidRDefault="00D65F13" w:rsidP="00CF24DC">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（1）</w:t>
            </w:r>
            <w:r w:rsidRPr="008D2845">
              <w:rPr>
                <w:rFonts w:ascii="宋体" w:eastAsia="宋体" w:hAnsi="仿宋" w:hint="eastAsia"/>
                <w:color w:val="FF0000"/>
                <w:sz w:val="24"/>
                <w:szCs w:val="30"/>
              </w:rPr>
              <w:t>原料领用与加工：严格计划领料，检查各类须加工用的原料质量，确认可靠后才可进行加工，对须切割加工的原料，应根据烹调的需要，事先明确规定切</w:t>
            </w:r>
            <w:r w:rsidRPr="008D2845">
              <w:rPr>
                <w:rFonts w:ascii="宋体" w:eastAsia="宋体" w:hAnsi="仿宋" w:hint="eastAsia"/>
                <w:color w:val="FF0000"/>
                <w:sz w:val="24"/>
                <w:szCs w:val="30"/>
              </w:rPr>
              <w:lastRenderedPageBreak/>
              <w:t>料加工的规格标准，编制原料切割规格表，作为加工人员操作依据和管理人员检查监督依据。</w:t>
            </w:r>
          </w:p>
        </w:tc>
      </w:tr>
      <w:tr w:rsidR="00D65F13" w:rsidRPr="008D2845" w:rsidTr="007504BC">
        <w:trPr>
          <w:trHeight w:val="454"/>
        </w:trPr>
        <w:tc>
          <w:tcPr>
            <w:tcW w:w="932" w:type="dxa"/>
            <w:vMerge/>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D65F13" w:rsidRPr="008D2845" w:rsidRDefault="00D65F13" w:rsidP="00CF24DC">
            <w:pPr>
              <w:widowControl/>
              <w:rPr>
                <w:rFonts w:ascii="宋体" w:eastAsia="宋体" w:hAnsi="仿宋" w:cs="宋体"/>
                <w:color w:val="FF0000"/>
                <w:sz w:val="24"/>
                <w:szCs w:val="30"/>
              </w:rPr>
            </w:pPr>
            <w:r w:rsidRPr="008D2845">
              <w:rPr>
                <w:rFonts w:ascii="宋体" w:eastAsia="宋体" w:hAnsi="仿宋" w:cs="宋体" w:hint="eastAsia"/>
                <w:color w:val="FF0000"/>
                <w:sz w:val="24"/>
                <w:szCs w:val="30"/>
              </w:rPr>
              <w:t>（2）</w:t>
            </w:r>
            <w:r w:rsidRPr="008D2845">
              <w:rPr>
                <w:rFonts w:ascii="宋体" w:eastAsia="宋体" w:hAnsi="仿宋" w:hint="eastAsia"/>
                <w:color w:val="FF0000"/>
                <w:sz w:val="24"/>
                <w:szCs w:val="30"/>
              </w:rPr>
              <w:t>原料配份：严格执行服务标准，确保菜品质量美味可口，主副食营养均衡，荤素搭配，干净卫生，花样翻新，确保菜品供应数量满足就餐需求，做好成本核算，杜绝浪费。</w:t>
            </w:r>
          </w:p>
        </w:tc>
      </w:tr>
      <w:tr w:rsidR="00D65F13" w:rsidRPr="008D2845" w:rsidTr="007504BC">
        <w:trPr>
          <w:trHeight w:val="454"/>
        </w:trPr>
        <w:tc>
          <w:tcPr>
            <w:tcW w:w="932" w:type="dxa"/>
            <w:vMerge/>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D65F13" w:rsidRPr="008D2845" w:rsidRDefault="00D65F13" w:rsidP="00D65F13">
            <w:pPr>
              <w:rPr>
                <w:rFonts w:ascii="宋体" w:eastAsia="宋体" w:hAnsi="宋体"/>
                <w:color w:val="FF0000"/>
                <w:sz w:val="24"/>
                <w:szCs w:val="30"/>
              </w:rPr>
            </w:pPr>
            <w:r w:rsidRPr="008D2845">
              <w:rPr>
                <w:rFonts w:ascii="宋体" w:eastAsia="宋体" w:hAnsi="仿宋" w:cs="宋体" w:hint="eastAsia"/>
                <w:color w:val="FF0000"/>
                <w:sz w:val="24"/>
                <w:szCs w:val="30"/>
              </w:rPr>
              <w:t>（3）</w:t>
            </w:r>
            <w:r w:rsidRPr="008D2845">
              <w:rPr>
                <w:rFonts w:ascii="宋体" w:eastAsia="宋体" w:hAnsi="仿宋" w:hint="eastAsia"/>
                <w:color w:val="FF0000"/>
                <w:sz w:val="24"/>
                <w:szCs w:val="30"/>
              </w:rPr>
              <w:t>食品烹调：在开餐前，将经常使用的主要的调味汁，批量集中兑制，以便烹调时各炉头随时取用，以减少偏差，保证菜品口味的一致性，调味汁的调兑应由专人负责，调兑用料规格比例在标准菜谱中应事先规定，如无标准菜谱也可独立制定用料规格表。</w:t>
            </w:r>
          </w:p>
        </w:tc>
      </w:tr>
      <w:tr w:rsidR="00D65F13" w:rsidRPr="008D2845" w:rsidTr="007504BC">
        <w:trPr>
          <w:trHeight w:val="454"/>
        </w:trPr>
        <w:tc>
          <w:tcPr>
            <w:tcW w:w="932" w:type="dxa"/>
            <w:vMerge w:val="restart"/>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r w:rsidRPr="008D2845">
              <w:rPr>
                <w:rFonts w:ascii="宋体" w:eastAsia="宋体" w:hAnsi="Calibri" w:cs="Calibri" w:hint="eastAsia"/>
                <w:color w:val="FF0000"/>
                <w:spacing w:val="-2"/>
                <w:kern w:val="0"/>
                <w:sz w:val="24"/>
                <w:szCs w:val="21"/>
              </w:rPr>
              <w:t>4</w:t>
            </w:r>
          </w:p>
        </w:tc>
        <w:tc>
          <w:tcPr>
            <w:tcW w:w="2131" w:type="dxa"/>
            <w:vMerge w:val="restart"/>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r w:rsidRPr="008D2845">
              <w:rPr>
                <w:rFonts w:ascii="宋体" w:eastAsia="宋体" w:hAnsi="仿宋" w:hint="eastAsia"/>
                <w:color w:val="FF0000"/>
                <w:sz w:val="24"/>
                <w:szCs w:val="30"/>
              </w:rPr>
              <w:t>餐中服务</w:t>
            </w:r>
          </w:p>
        </w:tc>
        <w:tc>
          <w:tcPr>
            <w:tcW w:w="6009" w:type="dxa"/>
            <w:tcMar>
              <w:top w:w="0" w:type="dxa"/>
              <w:left w:w="108" w:type="dxa"/>
              <w:bottom w:w="0" w:type="dxa"/>
              <w:right w:w="108" w:type="dxa"/>
            </w:tcMar>
            <w:vAlign w:val="center"/>
          </w:tcPr>
          <w:p w:rsidR="00D65F13" w:rsidRPr="008D2845" w:rsidRDefault="00D65F13"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（1）</w:t>
            </w:r>
            <w:r w:rsidRPr="008D2845">
              <w:rPr>
                <w:rFonts w:ascii="宋体" w:eastAsia="宋体" w:hAnsi="仿宋" w:hint="eastAsia"/>
                <w:color w:val="FF0000"/>
                <w:sz w:val="24"/>
                <w:szCs w:val="30"/>
              </w:rPr>
              <w:t>建立相关制度及操作规范、标准，努力实现饭菜营养化、卫生标准化、口味大众化、品种多样化、服务规范化，最大限度满足就餐人员对质量、口味、卫生的要求。</w:t>
            </w:r>
          </w:p>
        </w:tc>
      </w:tr>
      <w:tr w:rsidR="00D65F13" w:rsidRPr="008D2845" w:rsidTr="007504BC">
        <w:trPr>
          <w:trHeight w:val="454"/>
        </w:trPr>
        <w:tc>
          <w:tcPr>
            <w:tcW w:w="932" w:type="dxa"/>
            <w:vMerge/>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D65F13" w:rsidRPr="008D2845" w:rsidRDefault="00D65F13"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（2）</w:t>
            </w:r>
            <w:r w:rsidRPr="008D2845">
              <w:rPr>
                <w:rFonts w:ascii="宋体" w:eastAsia="宋体" w:hAnsi="仿宋" w:hint="eastAsia"/>
                <w:color w:val="FF0000"/>
                <w:sz w:val="24"/>
                <w:szCs w:val="30"/>
              </w:rPr>
              <w:t>科学、营养配餐，保证就餐者营养合理搭配。符合中国烹协规定的营养标准，制定出符合采购人饮食结构的食谱，以保障就餐者在营养均衡下保持良好的工作状态。</w:t>
            </w:r>
          </w:p>
        </w:tc>
      </w:tr>
      <w:tr w:rsidR="00D65F13" w:rsidRPr="008D2845" w:rsidTr="007504BC">
        <w:trPr>
          <w:trHeight w:val="454"/>
        </w:trPr>
        <w:tc>
          <w:tcPr>
            <w:tcW w:w="932" w:type="dxa"/>
            <w:vMerge/>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D65F13" w:rsidRPr="008D2845" w:rsidRDefault="00D65F13"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（3）</w:t>
            </w:r>
            <w:r w:rsidRPr="008D2845">
              <w:rPr>
                <w:rFonts w:ascii="宋体" w:eastAsia="宋体" w:hAnsi="仿宋" w:hint="eastAsia"/>
                <w:color w:val="FF0000"/>
                <w:sz w:val="24"/>
                <w:szCs w:val="30"/>
              </w:rPr>
              <w:t>保证就餐环境、生产流程卫生安全，将整个加工、服务过程全部按ISO9001标准受控进行。</w:t>
            </w:r>
          </w:p>
        </w:tc>
      </w:tr>
      <w:tr w:rsidR="00D65F13" w:rsidRPr="008D2845" w:rsidTr="007504BC">
        <w:trPr>
          <w:trHeight w:val="454"/>
        </w:trPr>
        <w:tc>
          <w:tcPr>
            <w:tcW w:w="932" w:type="dxa"/>
            <w:vMerge/>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D65F13" w:rsidRPr="008D2845" w:rsidRDefault="00D65F13"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（4）</w:t>
            </w:r>
            <w:r w:rsidRPr="008D2845">
              <w:rPr>
                <w:rFonts w:ascii="宋体" w:eastAsia="宋体" w:hAnsi="仿宋" w:hint="eastAsia"/>
                <w:color w:val="FF0000"/>
                <w:sz w:val="24"/>
                <w:szCs w:val="30"/>
              </w:rPr>
              <w:t>加强食堂安全管理，确保食堂消防安全、人员安全、食品安全、物品安全，确保不发生安全事故，因供应商操作不当发生以上安全事故的，由供应商承担所有责任。</w:t>
            </w:r>
          </w:p>
        </w:tc>
      </w:tr>
      <w:tr w:rsidR="00D65F13" w:rsidRPr="008D2845" w:rsidTr="007504BC">
        <w:trPr>
          <w:trHeight w:val="454"/>
        </w:trPr>
        <w:tc>
          <w:tcPr>
            <w:tcW w:w="932" w:type="dxa"/>
            <w:vMerge/>
            <w:tcMar>
              <w:top w:w="0" w:type="dxa"/>
              <w:left w:w="108" w:type="dxa"/>
              <w:bottom w:w="0" w:type="dxa"/>
              <w:right w:w="108" w:type="dxa"/>
            </w:tcMar>
            <w:vAlign w:val="center"/>
          </w:tcPr>
          <w:p w:rsidR="00D65F13" w:rsidRPr="008D2845" w:rsidRDefault="00D65F13"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D65F13" w:rsidRPr="008D2845" w:rsidRDefault="00D65F13"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D65F13" w:rsidRPr="008D2845" w:rsidRDefault="00D65F13" w:rsidP="00D65F13">
            <w:pPr>
              <w:rPr>
                <w:rFonts w:ascii="宋体" w:eastAsia="宋体" w:hAnsi="宋体"/>
                <w:color w:val="FF0000"/>
                <w:sz w:val="24"/>
                <w:szCs w:val="30"/>
              </w:rPr>
            </w:pPr>
            <w:r w:rsidRPr="008D2845">
              <w:rPr>
                <w:rFonts w:ascii="宋体" w:eastAsia="宋体" w:hAnsi="仿宋" w:cs="宋体" w:hint="eastAsia"/>
                <w:color w:val="FF0000"/>
                <w:sz w:val="24"/>
                <w:szCs w:val="30"/>
              </w:rPr>
              <w:t>（5）</w:t>
            </w:r>
            <w:r w:rsidRPr="008D2845">
              <w:rPr>
                <w:rFonts w:ascii="宋体" w:eastAsia="宋体" w:hAnsi="仿宋" w:hint="eastAsia"/>
                <w:color w:val="FF0000"/>
                <w:sz w:val="24"/>
                <w:szCs w:val="30"/>
              </w:rPr>
              <w:t>在突发特殊情况（停电、停水）影响就餐时，具备保障能力和保障措施，保证基本饮食需求,要求有预案。</w:t>
            </w:r>
          </w:p>
        </w:tc>
      </w:tr>
      <w:tr w:rsidR="006E5AEF" w:rsidRPr="008D2845" w:rsidTr="007504BC">
        <w:trPr>
          <w:trHeight w:val="454"/>
        </w:trPr>
        <w:tc>
          <w:tcPr>
            <w:tcW w:w="932" w:type="dxa"/>
            <w:vMerge w:val="restart"/>
            <w:tcMar>
              <w:top w:w="0" w:type="dxa"/>
              <w:left w:w="108" w:type="dxa"/>
              <w:bottom w:w="0" w:type="dxa"/>
              <w:right w:w="108" w:type="dxa"/>
            </w:tcMar>
            <w:vAlign w:val="center"/>
          </w:tcPr>
          <w:p w:rsidR="006E5AEF" w:rsidRPr="008D2845" w:rsidRDefault="006E5AEF" w:rsidP="00026325">
            <w:pPr>
              <w:widowControl/>
              <w:jc w:val="center"/>
              <w:rPr>
                <w:rFonts w:ascii="宋体" w:eastAsia="宋体" w:hAnsi="Calibri" w:cs="Calibri"/>
                <w:color w:val="FF0000"/>
                <w:spacing w:val="-2"/>
                <w:kern w:val="0"/>
                <w:sz w:val="24"/>
                <w:szCs w:val="21"/>
              </w:rPr>
            </w:pPr>
            <w:r w:rsidRPr="008D2845">
              <w:rPr>
                <w:rFonts w:ascii="宋体" w:eastAsia="宋体" w:hAnsi="Calibri" w:cs="Calibri" w:hint="eastAsia"/>
                <w:color w:val="FF0000"/>
                <w:spacing w:val="-2"/>
                <w:kern w:val="0"/>
                <w:sz w:val="24"/>
                <w:szCs w:val="21"/>
              </w:rPr>
              <w:t>5</w:t>
            </w:r>
          </w:p>
        </w:tc>
        <w:tc>
          <w:tcPr>
            <w:tcW w:w="2131" w:type="dxa"/>
            <w:vMerge w:val="restart"/>
            <w:tcMar>
              <w:top w:w="0" w:type="dxa"/>
              <w:left w:w="108" w:type="dxa"/>
              <w:bottom w:w="0" w:type="dxa"/>
              <w:right w:w="108" w:type="dxa"/>
            </w:tcMar>
            <w:vAlign w:val="center"/>
          </w:tcPr>
          <w:p w:rsidR="006E5AEF" w:rsidRPr="008D2845" w:rsidRDefault="006E5AEF" w:rsidP="00026325">
            <w:pPr>
              <w:widowControl/>
              <w:rPr>
                <w:rFonts w:ascii="宋体" w:eastAsia="宋体" w:hAnsi="仿宋"/>
                <w:color w:val="FF0000"/>
                <w:sz w:val="24"/>
                <w:szCs w:val="30"/>
              </w:rPr>
            </w:pPr>
            <w:r w:rsidRPr="008D2845">
              <w:rPr>
                <w:rFonts w:ascii="宋体" w:eastAsia="宋体" w:hAnsi="仿宋" w:hint="eastAsia"/>
                <w:color w:val="FF0000"/>
                <w:sz w:val="24"/>
                <w:szCs w:val="30"/>
              </w:rPr>
              <w:t>餐后整理</w:t>
            </w:r>
          </w:p>
        </w:tc>
        <w:tc>
          <w:tcPr>
            <w:tcW w:w="6009" w:type="dxa"/>
            <w:tcMar>
              <w:top w:w="0" w:type="dxa"/>
              <w:left w:w="108" w:type="dxa"/>
              <w:bottom w:w="0" w:type="dxa"/>
              <w:right w:w="108" w:type="dxa"/>
            </w:tcMar>
            <w:vAlign w:val="center"/>
          </w:tcPr>
          <w:p w:rsidR="006E5AEF" w:rsidRPr="008D2845" w:rsidRDefault="006E5AEF"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（1）</w:t>
            </w:r>
            <w:r w:rsidRPr="008D2845">
              <w:rPr>
                <w:rFonts w:ascii="宋体" w:eastAsia="宋体" w:hAnsi="仿宋" w:hint="eastAsia"/>
                <w:color w:val="FF0000"/>
                <w:sz w:val="24"/>
                <w:szCs w:val="30"/>
              </w:rPr>
              <w:t>实行留餐制度，每餐样品保存期为48小时，以便进行相关的卫生检查程序。</w:t>
            </w:r>
          </w:p>
        </w:tc>
      </w:tr>
      <w:tr w:rsidR="006E5AEF" w:rsidRPr="008D2845" w:rsidTr="007504BC">
        <w:trPr>
          <w:trHeight w:val="454"/>
        </w:trPr>
        <w:tc>
          <w:tcPr>
            <w:tcW w:w="932" w:type="dxa"/>
            <w:vMerge/>
            <w:tcMar>
              <w:top w:w="0" w:type="dxa"/>
              <w:left w:w="108" w:type="dxa"/>
              <w:bottom w:w="0" w:type="dxa"/>
              <w:right w:w="108" w:type="dxa"/>
            </w:tcMar>
            <w:vAlign w:val="center"/>
          </w:tcPr>
          <w:p w:rsidR="006E5AEF" w:rsidRPr="008D2845" w:rsidRDefault="006E5AEF"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6E5AEF" w:rsidRPr="008D2845" w:rsidRDefault="006E5AEF"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6E5AEF" w:rsidRPr="008D2845" w:rsidRDefault="006E5AEF"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（2）</w:t>
            </w:r>
            <w:r w:rsidRPr="008D2845">
              <w:rPr>
                <w:rFonts w:ascii="宋体" w:eastAsia="宋体" w:hAnsi="仿宋" w:hint="eastAsia"/>
                <w:color w:val="FF0000"/>
                <w:sz w:val="24"/>
                <w:szCs w:val="30"/>
              </w:rPr>
              <w:t>每餐后必须对后厨及餐厅内外（含后厨排水沟）进行全面清扫，保持好后厨及餐厅内外环境的整洁卫生，不留死角。</w:t>
            </w:r>
          </w:p>
        </w:tc>
      </w:tr>
      <w:tr w:rsidR="006E5AEF" w:rsidRPr="008D2845" w:rsidTr="007504BC">
        <w:trPr>
          <w:trHeight w:val="454"/>
        </w:trPr>
        <w:tc>
          <w:tcPr>
            <w:tcW w:w="932" w:type="dxa"/>
            <w:vMerge/>
            <w:tcMar>
              <w:top w:w="0" w:type="dxa"/>
              <w:left w:w="108" w:type="dxa"/>
              <w:bottom w:w="0" w:type="dxa"/>
              <w:right w:w="108" w:type="dxa"/>
            </w:tcMar>
            <w:vAlign w:val="center"/>
          </w:tcPr>
          <w:p w:rsidR="006E5AEF" w:rsidRPr="008D2845" w:rsidRDefault="006E5AEF"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6E5AEF" w:rsidRPr="008D2845" w:rsidRDefault="006E5AEF"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6E5AEF" w:rsidRPr="008D2845" w:rsidRDefault="006E5AEF"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（3）</w:t>
            </w:r>
            <w:r w:rsidRPr="008D2845">
              <w:rPr>
                <w:rFonts w:ascii="宋体" w:eastAsia="宋体" w:hAnsi="仿宋" w:hint="eastAsia"/>
                <w:color w:val="FF0000"/>
                <w:sz w:val="24"/>
                <w:szCs w:val="30"/>
              </w:rPr>
              <w:t>后厨及餐厅的餐余和垃圾按要求放置在指定地点，不得乱倒、乱放、随意丢弃。</w:t>
            </w:r>
          </w:p>
        </w:tc>
      </w:tr>
      <w:tr w:rsidR="006E5AEF" w:rsidRPr="008D2845" w:rsidTr="007504BC">
        <w:trPr>
          <w:trHeight w:val="454"/>
        </w:trPr>
        <w:tc>
          <w:tcPr>
            <w:tcW w:w="932" w:type="dxa"/>
            <w:vMerge/>
            <w:tcMar>
              <w:top w:w="0" w:type="dxa"/>
              <w:left w:w="108" w:type="dxa"/>
              <w:bottom w:w="0" w:type="dxa"/>
              <w:right w:w="108" w:type="dxa"/>
            </w:tcMar>
            <w:vAlign w:val="center"/>
          </w:tcPr>
          <w:p w:rsidR="006E5AEF" w:rsidRPr="008D2845" w:rsidRDefault="006E5AEF"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6E5AEF" w:rsidRPr="008D2845" w:rsidRDefault="006E5AEF"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6E5AEF" w:rsidRPr="008D2845" w:rsidRDefault="006E5AEF"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（4）</w:t>
            </w:r>
            <w:r w:rsidRPr="008D2845">
              <w:rPr>
                <w:rFonts w:ascii="宋体" w:eastAsia="宋体" w:hAnsi="仿宋" w:hint="eastAsia"/>
                <w:color w:val="FF0000"/>
                <w:sz w:val="24"/>
                <w:szCs w:val="30"/>
              </w:rPr>
              <w:t>餐余垃圾必须委托有专业资质的专业公司进行回收，或者严格按照采购人要求处理。</w:t>
            </w:r>
          </w:p>
        </w:tc>
      </w:tr>
      <w:tr w:rsidR="006E5AEF" w:rsidRPr="008D2845" w:rsidTr="007504BC">
        <w:trPr>
          <w:trHeight w:val="454"/>
        </w:trPr>
        <w:tc>
          <w:tcPr>
            <w:tcW w:w="932" w:type="dxa"/>
            <w:vMerge/>
            <w:tcMar>
              <w:top w:w="0" w:type="dxa"/>
              <w:left w:w="108" w:type="dxa"/>
              <w:bottom w:w="0" w:type="dxa"/>
              <w:right w:w="108" w:type="dxa"/>
            </w:tcMar>
            <w:vAlign w:val="center"/>
          </w:tcPr>
          <w:p w:rsidR="006E5AEF" w:rsidRPr="008D2845" w:rsidRDefault="006E5AEF" w:rsidP="00026325">
            <w:pPr>
              <w:widowControl/>
              <w:jc w:val="center"/>
              <w:rPr>
                <w:rFonts w:ascii="宋体" w:eastAsia="宋体" w:hAnsi="Calibri" w:cs="Calibri"/>
                <w:color w:val="FF0000"/>
                <w:spacing w:val="-2"/>
                <w:kern w:val="0"/>
                <w:sz w:val="24"/>
                <w:szCs w:val="21"/>
              </w:rPr>
            </w:pPr>
          </w:p>
        </w:tc>
        <w:tc>
          <w:tcPr>
            <w:tcW w:w="2131" w:type="dxa"/>
            <w:vMerge/>
            <w:tcMar>
              <w:top w:w="0" w:type="dxa"/>
              <w:left w:w="108" w:type="dxa"/>
              <w:bottom w:w="0" w:type="dxa"/>
              <w:right w:w="108" w:type="dxa"/>
            </w:tcMar>
            <w:vAlign w:val="center"/>
          </w:tcPr>
          <w:p w:rsidR="006E5AEF" w:rsidRPr="008D2845" w:rsidRDefault="006E5AEF" w:rsidP="00026325">
            <w:pPr>
              <w:widowControl/>
              <w:rPr>
                <w:rFonts w:ascii="宋体" w:eastAsia="宋体" w:hAnsi="仿宋"/>
                <w:color w:val="FF0000"/>
                <w:sz w:val="24"/>
                <w:szCs w:val="30"/>
              </w:rPr>
            </w:pPr>
          </w:p>
        </w:tc>
        <w:tc>
          <w:tcPr>
            <w:tcW w:w="6009" w:type="dxa"/>
            <w:tcMar>
              <w:top w:w="0" w:type="dxa"/>
              <w:left w:w="108" w:type="dxa"/>
              <w:bottom w:w="0" w:type="dxa"/>
              <w:right w:w="108" w:type="dxa"/>
            </w:tcMar>
            <w:vAlign w:val="center"/>
          </w:tcPr>
          <w:p w:rsidR="006E5AEF" w:rsidRPr="008D2845" w:rsidRDefault="006E5AEF" w:rsidP="00D65F13">
            <w:pPr>
              <w:rPr>
                <w:rFonts w:ascii="宋体" w:eastAsia="宋体" w:hAnsi="仿宋" w:cs="宋体"/>
                <w:color w:val="FF0000"/>
                <w:sz w:val="24"/>
                <w:szCs w:val="30"/>
              </w:rPr>
            </w:pPr>
            <w:r w:rsidRPr="008D2845">
              <w:rPr>
                <w:rFonts w:ascii="宋体" w:eastAsia="宋体" w:hAnsi="仿宋" w:cs="宋体" w:hint="eastAsia"/>
                <w:color w:val="FF0000"/>
                <w:sz w:val="24"/>
                <w:szCs w:val="30"/>
              </w:rPr>
              <w:t>（5）</w:t>
            </w:r>
            <w:r w:rsidRPr="008D2845">
              <w:rPr>
                <w:rFonts w:ascii="宋体" w:eastAsia="宋体" w:hAnsi="仿宋" w:hint="eastAsia"/>
                <w:color w:val="FF0000"/>
                <w:sz w:val="24"/>
                <w:szCs w:val="30"/>
              </w:rPr>
              <w:t>运货（含垃圾清运）按指定路线运送，不得发生遗撒，并保证运送通道的整洁干净。</w:t>
            </w:r>
          </w:p>
        </w:tc>
      </w:tr>
    </w:tbl>
    <w:p w:rsidR="00026325" w:rsidRPr="008D2845" w:rsidRDefault="00026325" w:rsidP="00026325">
      <w:pPr>
        <w:widowControl/>
        <w:outlineLvl w:val="1"/>
        <w:rPr>
          <w:rFonts w:ascii="宋体" w:eastAsia="宋体" w:hAnsi="Calibri" w:cs="Calibri"/>
          <w:bCs/>
          <w:color w:val="FF0000"/>
          <w:kern w:val="0"/>
          <w:sz w:val="24"/>
          <w:szCs w:val="21"/>
        </w:rPr>
      </w:pPr>
    </w:p>
    <w:p w:rsidR="002B67F2" w:rsidRPr="008D2845" w:rsidRDefault="002B67F2" w:rsidP="00026325">
      <w:pPr>
        <w:widowControl/>
        <w:outlineLvl w:val="1"/>
        <w:rPr>
          <w:rFonts w:ascii="宋体" w:eastAsia="宋体" w:hAnsi="Calibri" w:cs="Calibri"/>
          <w:bCs/>
          <w:color w:val="FF0000"/>
          <w:kern w:val="0"/>
          <w:sz w:val="24"/>
          <w:szCs w:val="21"/>
        </w:rPr>
      </w:pPr>
    </w:p>
    <w:p w:rsidR="00FB0D42" w:rsidRPr="008D2845" w:rsidRDefault="00FB0D42">
      <w:pPr>
        <w:rPr>
          <w:color w:val="FF0000"/>
        </w:rPr>
      </w:pPr>
    </w:p>
    <w:sectPr w:rsidR="00FB0D42" w:rsidRPr="008D2845" w:rsidSect="001E1999">
      <w:pgSz w:w="11906" w:h="16838"/>
      <w:pgMar w:top="1814"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F4" w:rsidRDefault="00491FF4" w:rsidP="002B67F2">
      <w:r>
        <w:separator/>
      </w:r>
    </w:p>
  </w:endnote>
  <w:endnote w:type="continuationSeparator" w:id="0">
    <w:p w:rsidR="00491FF4" w:rsidRDefault="00491FF4" w:rsidP="002B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F4" w:rsidRDefault="00491FF4" w:rsidP="002B67F2">
      <w:r>
        <w:separator/>
      </w:r>
    </w:p>
  </w:footnote>
  <w:footnote w:type="continuationSeparator" w:id="0">
    <w:p w:rsidR="00491FF4" w:rsidRDefault="00491FF4" w:rsidP="002B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5C8"/>
    <w:multiLevelType w:val="hybridMultilevel"/>
    <w:tmpl w:val="B73C0EC2"/>
    <w:lvl w:ilvl="0" w:tplc="E092C3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8C755C"/>
    <w:multiLevelType w:val="hybridMultilevel"/>
    <w:tmpl w:val="14322576"/>
    <w:lvl w:ilvl="0" w:tplc="E82EE6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B93AFD"/>
    <w:multiLevelType w:val="hybridMultilevel"/>
    <w:tmpl w:val="00285398"/>
    <w:lvl w:ilvl="0" w:tplc="C3948E48">
      <w:start w:val="2"/>
      <w:numFmt w:val="decimalEnclosedCircle"/>
      <w:lvlText w:val="%1"/>
      <w:lvlJc w:val="left"/>
      <w:pPr>
        <w:ind w:left="600" w:hanging="360"/>
      </w:pPr>
      <w:rPr>
        <w:rFonts w:hAnsi="宋体"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15:restartNumberingAfterBreak="0">
    <w:nsid w:val="3FF90095"/>
    <w:multiLevelType w:val="hybridMultilevel"/>
    <w:tmpl w:val="B3ECF82A"/>
    <w:lvl w:ilvl="0" w:tplc="34146762">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AF2BB5"/>
    <w:multiLevelType w:val="hybridMultilevel"/>
    <w:tmpl w:val="BBB6DB54"/>
    <w:lvl w:ilvl="0" w:tplc="FA24F320">
      <w:start w:val="1"/>
      <w:numFmt w:val="decimalEnclosedCircle"/>
      <w:lvlText w:val="%1"/>
      <w:lvlJc w:val="left"/>
      <w:pPr>
        <w:ind w:left="600" w:hanging="360"/>
      </w:pPr>
      <w:rPr>
        <w:rFonts w:hAnsi="宋体"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D9"/>
    <w:rsid w:val="00026325"/>
    <w:rsid w:val="00074D8D"/>
    <w:rsid w:val="00083C4F"/>
    <w:rsid w:val="000B3A04"/>
    <w:rsid w:val="000B423A"/>
    <w:rsid w:val="000C1FFC"/>
    <w:rsid w:val="000C6E5D"/>
    <w:rsid w:val="000E747F"/>
    <w:rsid w:val="000E76DC"/>
    <w:rsid w:val="000F74AC"/>
    <w:rsid w:val="001465F6"/>
    <w:rsid w:val="00177D71"/>
    <w:rsid w:val="001804AF"/>
    <w:rsid w:val="001A3ACF"/>
    <w:rsid w:val="001E1999"/>
    <w:rsid w:val="00206FB7"/>
    <w:rsid w:val="00287773"/>
    <w:rsid w:val="002B0733"/>
    <w:rsid w:val="002B505A"/>
    <w:rsid w:val="002B67F2"/>
    <w:rsid w:val="002D47CB"/>
    <w:rsid w:val="002E3274"/>
    <w:rsid w:val="002F1B76"/>
    <w:rsid w:val="002F5FBB"/>
    <w:rsid w:val="0030722B"/>
    <w:rsid w:val="00330624"/>
    <w:rsid w:val="0038192D"/>
    <w:rsid w:val="003B34FD"/>
    <w:rsid w:val="00427AFE"/>
    <w:rsid w:val="00455E9B"/>
    <w:rsid w:val="00466AC0"/>
    <w:rsid w:val="00491FF4"/>
    <w:rsid w:val="00493820"/>
    <w:rsid w:val="004A6481"/>
    <w:rsid w:val="004B03B8"/>
    <w:rsid w:val="004D0776"/>
    <w:rsid w:val="004E65FC"/>
    <w:rsid w:val="005048CE"/>
    <w:rsid w:val="00555F04"/>
    <w:rsid w:val="005701ED"/>
    <w:rsid w:val="00574396"/>
    <w:rsid w:val="00575E73"/>
    <w:rsid w:val="00612284"/>
    <w:rsid w:val="00615FD4"/>
    <w:rsid w:val="00682218"/>
    <w:rsid w:val="006848F0"/>
    <w:rsid w:val="00690C3E"/>
    <w:rsid w:val="006946BE"/>
    <w:rsid w:val="006A1489"/>
    <w:rsid w:val="006C18E5"/>
    <w:rsid w:val="006C2FAE"/>
    <w:rsid w:val="006E5AEF"/>
    <w:rsid w:val="0070378B"/>
    <w:rsid w:val="007447C3"/>
    <w:rsid w:val="007504BC"/>
    <w:rsid w:val="007772FD"/>
    <w:rsid w:val="007C1E99"/>
    <w:rsid w:val="007C30DA"/>
    <w:rsid w:val="00801DF6"/>
    <w:rsid w:val="00840456"/>
    <w:rsid w:val="00847471"/>
    <w:rsid w:val="0087101E"/>
    <w:rsid w:val="008D2845"/>
    <w:rsid w:val="008E66A9"/>
    <w:rsid w:val="00902C29"/>
    <w:rsid w:val="00916A1F"/>
    <w:rsid w:val="00972F37"/>
    <w:rsid w:val="009B3B52"/>
    <w:rsid w:val="00A1468E"/>
    <w:rsid w:val="00A61881"/>
    <w:rsid w:val="00A645D9"/>
    <w:rsid w:val="00A84499"/>
    <w:rsid w:val="00A94C4B"/>
    <w:rsid w:val="00AA5E9A"/>
    <w:rsid w:val="00AF158A"/>
    <w:rsid w:val="00AF6F17"/>
    <w:rsid w:val="00B32459"/>
    <w:rsid w:val="00B641A1"/>
    <w:rsid w:val="00B668CB"/>
    <w:rsid w:val="00B91FF5"/>
    <w:rsid w:val="00B93DE3"/>
    <w:rsid w:val="00BE01D6"/>
    <w:rsid w:val="00BF4397"/>
    <w:rsid w:val="00C0706C"/>
    <w:rsid w:val="00C141FC"/>
    <w:rsid w:val="00C369E1"/>
    <w:rsid w:val="00C91F50"/>
    <w:rsid w:val="00CC5EFC"/>
    <w:rsid w:val="00CD7471"/>
    <w:rsid w:val="00CE7B55"/>
    <w:rsid w:val="00CF24DC"/>
    <w:rsid w:val="00D3183B"/>
    <w:rsid w:val="00D6203F"/>
    <w:rsid w:val="00D625C6"/>
    <w:rsid w:val="00D65F13"/>
    <w:rsid w:val="00D81C2E"/>
    <w:rsid w:val="00DD7B56"/>
    <w:rsid w:val="00E0755E"/>
    <w:rsid w:val="00E20AA8"/>
    <w:rsid w:val="00E477D0"/>
    <w:rsid w:val="00E525A6"/>
    <w:rsid w:val="00E54A17"/>
    <w:rsid w:val="00E74EC2"/>
    <w:rsid w:val="00EC3FEE"/>
    <w:rsid w:val="00F13E29"/>
    <w:rsid w:val="00F24402"/>
    <w:rsid w:val="00F549ED"/>
    <w:rsid w:val="00F8307C"/>
    <w:rsid w:val="00FB0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B944FA-41D9-4D3C-AC4A-AAD608E6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645D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A645D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A645D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5D9"/>
    <w:rPr>
      <w:rFonts w:ascii="宋体" w:eastAsia="宋体" w:hAnsi="宋体" w:cs="宋体"/>
      <w:b/>
      <w:bCs/>
      <w:kern w:val="36"/>
      <w:sz w:val="48"/>
      <w:szCs w:val="48"/>
    </w:rPr>
  </w:style>
  <w:style w:type="character" w:customStyle="1" w:styleId="20">
    <w:name w:val="标题 2 字符"/>
    <w:basedOn w:val="a0"/>
    <w:link w:val="2"/>
    <w:uiPriority w:val="9"/>
    <w:rsid w:val="00A645D9"/>
    <w:rPr>
      <w:rFonts w:ascii="宋体" w:eastAsia="宋体" w:hAnsi="宋体" w:cs="宋体"/>
      <w:b/>
      <w:bCs/>
      <w:kern w:val="0"/>
      <w:sz w:val="36"/>
      <w:szCs w:val="36"/>
    </w:rPr>
  </w:style>
  <w:style w:type="character" w:customStyle="1" w:styleId="30">
    <w:name w:val="标题 3 字符"/>
    <w:basedOn w:val="a0"/>
    <w:link w:val="3"/>
    <w:uiPriority w:val="9"/>
    <w:rsid w:val="00A645D9"/>
    <w:rPr>
      <w:rFonts w:ascii="宋体" w:eastAsia="宋体" w:hAnsi="宋体" w:cs="宋体"/>
      <w:b/>
      <w:bCs/>
      <w:kern w:val="0"/>
      <w:sz w:val="27"/>
      <w:szCs w:val="27"/>
    </w:rPr>
  </w:style>
  <w:style w:type="paragraph" w:styleId="a3">
    <w:name w:val="Body Text"/>
    <w:basedOn w:val="a"/>
    <w:link w:val="a4"/>
    <w:uiPriority w:val="99"/>
    <w:semiHidden/>
    <w:unhideWhenUsed/>
    <w:rsid w:val="00A645D9"/>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A645D9"/>
    <w:rPr>
      <w:rFonts w:ascii="宋体" w:eastAsia="宋体" w:hAnsi="宋体" w:cs="宋体"/>
      <w:kern w:val="0"/>
      <w:sz w:val="24"/>
      <w:szCs w:val="24"/>
    </w:rPr>
  </w:style>
  <w:style w:type="paragraph" w:styleId="a5">
    <w:name w:val="annotation text"/>
    <w:basedOn w:val="a"/>
    <w:link w:val="a6"/>
    <w:uiPriority w:val="99"/>
    <w:semiHidden/>
    <w:unhideWhenUsed/>
    <w:rsid w:val="00A645D9"/>
    <w:pPr>
      <w:widowControl/>
      <w:spacing w:before="100" w:beforeAutospacing="1" w:after="100" w:afterAutospacing="1"/>
      <w:jc w:val="left"/>
    </w:pPr>
    <w:rPr>
      <w:rFonts w:ascii="宋体" w:eastAsia="宋体" w:hAnsi="宋体" w:cs="宋体"/>
      <w:kern w:val="0"/>
      <w:sz w:val="24"/>
      <w:szCs w:val="24"/>
    </w:rPr>
  </w:style>
  <w:style w:type="character" w:customStyle="1" w:styleId="a6">
    <w:name w:val="批注文字 字符"/>
    <w:basedOn w:val="a0"/>
    <w:link w:val="a5"/>
    <w:uiPriority w:val="99"/>
    <w:semiHidden/>
    <w:rsid w:val="00A645D9"/>
    <w:rPr>
      <w:rFonts w:ascii="宋体" w:eastAsia="宋体" w:hAnsi="宋体" w:cs="宋体"/>
      <w:kern w:val="0"/>
      <w:sz w:val="24"/>
      <w:szCs w:val="24"/>
    </w:rPr>
  </w:style>
  <w:style w:type="paragraph" w:styleId="a7">
    <w:name w:val="Balloon Text"/>
    <w:basedOn w:val="a"/>
    <w:link w:val="a8"/>
    <w:uiPriority w:val="99"/>
    <w:semiHidden/>
    <w:unhideWhenUsed/>
    <w:rsid w:val="00A645D9"/>
    <w:rPr>
      <w:sz w:val="18"/>
      <w:szCs w:val="18"/>
    </w:rPr>
  </w:style>
  <w:style w:type="character" w:customStyle="1" w:styleId="a8">
    <w:name w:val="批注框文本 字符"/>
    <w:basedOn w:val="a0"/>
    <w:link w:val="a7"/>
    <w:uiPriority w:val="99"/>
    <w:semiHidden/>
    <w:rsid w:val="00A645D9"/>
    <w:rPr>
      <w:sz w:val="18"/>
      <w:szCs w:val="18"/>
    </w:rPr>
  </w:style>
  <w:style w:type="paragraph" w:styleId="a9">
    <w:name w:val="List Paragraph"/>
    <w:basedOn w:val="a"/>
    <w:uiPriority w:val="34"/>
    <w:qFormat/>
    <w:rsid w:val="002B505A"/>
    <w:pPr>
      <w:ind w:firstLineChars="200" w:firstLine="420"/>
    </w:pPr>
  </w:style>
  <w:style w:type="paragraph" w:customStyle="1" w:styleId="11">
    <w:name w:val="列出段落1"/>
    <w:basedOn w:val="a"/>
    <w:rsid w:val="00574396"/>
    <w:pPr>
      <w:ind w:firstLineChars="200" w:firstLine="420"/>
    </w:pPr>
    <w:rPr>
      <w:rFonts w:ascii="宋体" w:eastAsia="宋体" w:hAnsi="宋体" w:cs="Times New Roman"/>
      <w:szCs w:val="21"/>
    </w:rPr>
  </w:style>
  <w:style w:type="paragraph" w:styleId="aa">
    <w:name w:val="Date"/>
    <w:basedOn w:val="a"/>
    <w:next w:val="a"/>
    <w:link w:val="ab"/>
    <w:uiPriority w:val="99"/>
    <w:unhideWhenUsed/>
    <w:rsid w:val="00574396"/>
    <w:rPr>
      <w:rFonts w:ascii="Calibri" w:eastAsia="宋体" w:hAnsi="Calibri" w:cs="Times New Roman"/>
      <w:b/>
      <w:sz w:val="30"/>
      <w:szCs w:val="30"/>
    </w:rPr>
  </w:style>
  <w:style w:type="character" w:customStyle="1" w:styleId="ab">
    <w:name w:val="日期 字符"/>
    <w:basedOn w:val="a0"/>
    <w:link w:val="aa"/>
    <w:uiPriority w:val="99"/>
    <w:rsid w:val="00574396"/>
    <w:rPr>
      <w:rFonts w:ascii="Calibri" w:eastAsia="宋体" w:hAnsi="Calibri" w:cs="Times New Roman"/>
      <w:b/>
      <w:sz w:val="30"/>
      <w:szCs w:val="30"/>
    </w:rPr>
  </w:style>
  <w:style w:type="table" w:styleId="ac">
    <w:name w:val="Table Grid"/>
    <w:basedOn w:val="a1"/>
    <w:uiPriority w:val="99"/>
    <w:unhideWhenUsed/>
    <w:rsid w:val="00574396"/>
    <w:pPr>
      <w:widowControl w:val="0"/>
      <w:jc w:val="both"/>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67F2"/>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2B67F2"/>
    <w:rPr>
      <w:sz w:val="18"/>
      <w:szCs w:val="18"/>
    </w:rPr>
  </w:style>
  <w:style w:type="paragraph" w:styleId="af">
    <w:name w:val="footer"/>
    <w:basedOn w:val="a"/>
    <w:link w:val="af0"/>
    <w:uiPriority w:val="99"/>
    <w:unhideWhenUsed/>
    <w:rsid w:val="002B67F2"/>
    <w:pPr>
      <w:tabs>
        <w:tab w:val="center" w:pos="4153"/>
        <w:tab w:val="right" w:pos="8306"/>
      </w:tabs>
      <w:snapToGrid w:val="0"/>
      <w:jc w:val="left"/>
    </w:pPr>
    <w:rPr>
      <w:sz w:val="18"/>
      <w:szCs w:val="18"/>
    </w:rPr>
  </w:style>
  <w:style w:type="character" w:customStyle="1" w:styleId="af0">
    <w:name w:val="页脚 字符"/>
    <w:basedOn w:val="a0"/>
    <w:link w:val="af"/>
    <w:uiPriority w:val="99"/>
    <w:rsid w:val="002B67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9326">
      <w:bodyDiv w:val="1"/>
      <w:marLeft w:val="0"/>
      <w:marRight w:val="0"/>
      <w:marTop w:val="0"/>
      <w:marBottom w:val="0"/>
      <w:divBdr>
        <w:top w:val="none" w:sz="0" w:space="0" w:color="auto"/>
        <w:left w:val="none" w:sz="0" w:space="0" w:color="auto"/>
        <w:bottom w:val="none" w:sz="0" w:space="0" w:color="auto"/>
        <w:right w:val="none" w:sz="0" w:space="0" w:color="auto"/>
      </w:divBdr>
    </w:div>
    <w:div w:id="929897288">
      <w:bodyDiv w:val="1"/>
      <w:marLeft w:val="0"/>
      <w:marRight w:val="0"/>
      <w:marTop w:val="0"/>
      <w:marBottom w:val="0"/>
      <w:divBdr>
        <w:top w:val="none" w:sz="0" w:space="0" w:color="auto"/>
        <w:left w:val="none" w:sz="0" w:space="0" w:color="auto"/>
        <w:bottom w:val="none" w:sz="0" w:space="0" w:color="auto"/>
        <w:right w:val="none" w:sz="0" w:space="0" w:color="auto"/>
      </w:divBdr>
      <w:divsChild>
        <w:div w:id="1107189911">
          <w:marLeft w:val="0"/>
          <w:marRight w:val="0"/>
          <w:marTop w:val="0"/>
          <w:marBottom w:val="0"/>
          <w:divBdr>
            <w:top w:val="none" w:sz="0" w:space="0" w:color="auto"/>
            <w:left w:val="none" w:sz="0" w:space="0" w:color="auto"/>
            <w:bottom w:val="none" w:sz="0" w:space="0" w:color="auto"/>
            <w:right w:val="none" w:sz="0" w:space="0" w:color="auto"/>
          </w:divBdr>
          <w:divsChild>
            <w:div w:id="394665464">
              <w:marLeft w:val="0"/>
              <w:marRight w:val="0"/>
              <w:marTop w:val="0"/>
              <w:marBottom w:val="225"/>
              <w:divBdr>
                <w:top w:val="none" w:sz="0" w:space="0" w:color="auto"/>
                <w:left w:val="none" w:sz="0" w:space="0" w:color="auto"/>
                <w:bottom w:val="none" w:sz="0" w:space="0" w:color="auto"/>
                <w:right w:val="none" w:sz="0" w:space="0" w:color="auto"/>
              </w:divBdr>
              <w:divsChild>
                <w:div w:id="290333008">
                  <w:marLeft w:val="0"/>
                  <w:marRight w:val="0"/>
                  <w:marTop w:val="0"/>
                  <w:marBottom w:val="0"/>
                  <w:divBdr>
                    <w:top w:val="none" w:sz="0" w:space="0" w:color="auto"/>
                    <w:left w:val="none" w:sz="0" w:space="0" w:color="auto"/>
                    <w:bottom w:val="none" w:sz="0" w:space="0" w:color="auto"/>
                    <w:right w:val="none" w:sz="0" w:space="0" w:color="auto"/>
                  </w:divBdr>
                </w:div>
              </w:divsChild>
            </w:div>
            <w:div w:id="1624851234">
              <w:marLeft w:val="0"/>
              <w:marRight w:val="0"/>
              <w:marTop w:val="0"/>
              <w:marBottom w:val="0"/>
              <w:divBdr>
                <w:top w:val="none" w:sz="0" w:space="0" w:color="auto"/>
                <w:left w:val="none" w:sz="0" w:space="0" w:color="auto"/>
                <w:bottom w:val="none" w:sz="0" w:space="0" w:color="auto"/>
                <w:right w:val="none" w:sz="0" w:space="0" w:color="auto"/>
              </w:divBdr>
            </w:div>
          </w:divsChild>
        </w:div>
        <w:div w:id="1794666853">
          <w:marLeft w:val="0"/>
          <w:marRight w:val="0"/>
          <w:marTop w:val="0"/>
          <w:marBottom w:val="0"/>
          <w:divBdr>
            <w:top w:val="none" w:sz="0" w:space="0" w:color="auto"/>
            <w:left w:val="none" w:sz="0" w:space="0" w:color="auto"/>
            <w:bottom w:val="none" w:sz="0" w:space="0" w:color="auto"/>
            <w:right w:val="none" w:sz="0" w:space="0" w:color="auto"/>
          </w:divBdr>
          <w:divsChild>
            <w:div w:id="1557887411">
              <w:marLeft w:val="0"/>
              <w:marRight w:val="0"/>
              <w:marTop w:val="0"/>
              <w:marBottom w:val="0"/>
              <w:divBdr>
                <w:top w:val="none" w:sz="0" w:space="0" w:color="auto"/>
                <w:left w:val="none" w:sz="0" w:space="0" w:color="auto"/>
                <w:bottom w:val="none" w:sz="0" w:space="0" w:color="auto"/>
                <w:right w:val="none" w:sz="0" w:space="0" w:color="auto"/>
              </w:divBdr>
              <w:divsChild>
                <w:div w:id="2685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3BBF-0C4D-47BB-A345-248772DF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2712</Words>
  <Characters>15461</Characters>
  <Application>Microsoft Office Word</Application>
  <DocSecurity>0</DocSecurity>
  <Lines>128</Lines>
  <Paragraphs>36</Paragraphs>
  <ScaleCrop>false</ScaleCrop>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2</cp:revision>
  <cp:lastPrinted>2024-06-12T08:38:00Z</cp:lastPrinted>
  <dcterms:created xsi:type="dcterms:W3CDTF">2024-10-09T02:59:00Z</dcterms:created>
  <dcterms:modified xsi:type="dcterms:W3CDTF">2024-10-09T02:59:00Z</dcterms:modified>
</cp:coreProperties>
</file>